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31" w:rsidRPr="00CE6872" w:rsidRDefault="001D0131" w:rsidP="001D0131">
      <w:pPr>
        <w:spacing w:line="280" w:lineRule="exact"/>
        <w:rPr>
          <w:sz w:val="24"/>
          <w:szCs w:val="24"/>
        </w:rPr>
      </w:pPr>
      <w:r w:rsidRPr="00CE6872">
        <w:rPr>
          <w:sz w:val="24"/>
          <w:szCs w:val="24"/>
        </w:rPr>
        <w:t>МАТЕРИАЛ</w:t>
      </w:r>
    </w:p>
    <w:p w:rsidR="001D0131" w:rsidRPr="00CE6872" w:rsidRDefault="001D0131" w:rsidP="001D0131">
      <w:pPr>
        <w:spacing w:line="280" w:lineRule="exact"/>
        <w:rPr>
          <w:sz w:val="24"/>
          <w:szCs w:val="24"/>
        </w:rPr>
      </w:pPr>
      <w:r w:rsidRPr="00CE6872">
        <w:rPr>
          <w:sz w:val="24"/>
          <w:szCs w:val="24"/>
        </w:rPr>
        <w:t>для членов информационно-пропагандистских групп</w:t>
      </w:r>
    </w:p>
    <w:p w:rsidR="001D0131" w:rsidRPr="00CE6872" w:rsidRDefault="001D0131" w:rsidP="001D0131">
      <w:pPr>
        <w:spacing w:line="280" w:lineRule="exact"/>
        <w:rPr>
          <w:sz w:val="24"/>
          <w:szCs w:val="24"/>
        </w:rPr>
      </w:pPr>
      <w:r w:rsidRPr="00CE6872">
        <w:rPr>
          <w:sz w:val="24"/>
          <w:szCs w:val="24"/>
        </w:rPr>
        <w:t>(октябрь 2023 г.)</w:t>
      </w:r>
    </w:p>
    <w:p w:rsidR="001D0131" w:rsidRDefault="001D0131" w:rsidP="001D0131">
      <w:pPr>
        <w:spacing w:line="280" w:lineRule="exact"/>
        <w:rPr>
          <w:szCs w:val="30"/>
        </w:rPr>
      </w:pPr>
    </w:p>
    <w:p w:rsidR="00EC33FA" w:rsidRPr="00EC33FA" w:rsidRDefault="00EC33FA" w:rsidP="00CE6872">
      <w:pPr>
        <w:pStyle w:val="newncpi"/>
        <w:ind w:firstLine="0"/>
        <w:rPr>
          <w:b/>
          <w:sz w:val="30"/>
          <w:szCs w:val="30"/>
        </w:rPr>
      </w:pPr>
      <w:r w:rsidRPr="00EC33FA">
        <w:rPr>
          <w:b/>
          <w:sz w:val="30"/>
          <w:szCs w:val="30"/>
        </w:rPr>
        <w:t>«О</w:t>
      </w:r>
      <w:bookmarkStart w:id="0" w:name="_GoBack"/>
      <w:bookmarkEnd w:id="0"/>
      <w:r w:rsidRPr="00EC33FA">
        <w:rPr>
          <w:b/>
          <w:sz w:val="30"/>
          <w:szCs w:val="30"/>
        </w:rPr>
        <w:t xml:space="preserve"> профилактике травматизма на производстве»</w:t>
      </w:r>
    </w:p>
    <w:p w:rsidR="00886AC9" w:rsidRPr="00886AC9" w:rsidRDefault="00EC33FA" w:rsidP="00CB5D5F">
      <w:pPr>
        <w:pStyle w:val="newncpi"/>
        <w:rPr>
          <w:sz w:val="30"/>
          <w:szCs w:val="30"/>
        </w:rPr>
      </w:pPr>
      <w:r w:rsidRPr="00886AC9">
        <w:rPr>
          <w:sz w:val="30"/>
          <w:szCs w:val="30"/>
        </w:rPr>
        <w:t xml:space="preserve"> 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Отношения в области охраны труда регулируются законодательством об охране труда, а также международными договорами Республики Беларусь и международно-правовыми актами, составляющими право Евразийского экономического союза, включая технические регламенты Таможенного союза и Евразийского экономического союза, содержащие требования по охране труда.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Законодательство об охране труда основывается на Конституции Республики Беларусь и состоит из  Закона «Об охране труда», Трудового кодекса Республики Беларусь, Гражданского кодекса Республики Беларусь</w:t>
      </w:r>
      <w:r w:rsidR="00EC33FA">
        <w:rPr>
          <w:sz w:val="30"/>
          <w:szCs w:val="30"/>
        </w:rPr>
        <w:t xml:space="preserve"> и</w:t>
      </w:r>
      <w:r w:rsidRPr="00D031F9">
        <w:rPr>
          <w:sz w:val="30"/>
          <w:szCs w:val="30"/>
        </w:rPr>
        <w:t xml:space="preserve"> иных нормативных правовых актов, регулирующих отношения в области охраны труда, в том числе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 соблюдения.</w:t>
      </w:r>
    </w:p>
    <w:p w:rsidR="00CB5D5F" w:rsidRPr="00D031F9" w:rsidRDefault="00EC33FA" w:rsidP="00CB5D5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Закон «О</w:t>
      </w:r>
      <w:r w:rsidR="00CB5D5F" w:rsidRPr="00D031F9">
        <w:rPr>
          <w:sz w:val="30"/>
          <w:szCs w:val="30"/>
        </w:rPr>
        <w:t>б охране труда» применяется в отношении всех работодателей и работающих граждан Республики Беларусь, иностранных граждан и лиц без гражданства.</w:t>
      </w:r>
    </w:p>
    <w:p w:rsidR="00CB5D5F" w:rsidRPr="00EC33FA" w:rsidRDefault="00CB5D5F" w:rsidP="00CB5D5F">
      <w:pPr>
        <w:pStyle w:val="newncpi"/>
        <w:rPr>
          <w:b/>
          <w:sz w:val="30"/>
          <w:szCs w:val="30"/>
        </w:rPr>
      </w:pPr>
      <w:r w:rsidRPr="00EC33FA">
        <w:rPr>
          <w:b/>
          <w:sz w:val="30"/>
          <w:szCs w:val="30"/>
        </w:rPr>
        <w:t>Основными направлениями государственной политики в области охраны труда являются: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 xml:space="preserve">приоритет сохранения жизни и здоровья </w:t>
      </w:r>
      <w:proofErr w:type="gramStart"/>
      <w:r w:rsidRPr="00D031F9">
        <w:rPr>
          <w:sz w:val="30"/>
          <w:szCs w:val="30"/>
        </w:rPr>
        <w:t>работающих</w:t>
      </w:r>
      <w:proofErr w:type="gramEnd"/>
      <w:r w:rsidRPr="00D031F9">
        <w:rPr>
          <w:sz w:val="30"/>
          <w:szCs w:val="30"/>
        </w:rPr>
        <w:t>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ответственность работодателя за создание здоровых и безопасных условий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комплексное решение задач по улучшению условий и охраны труда путем реализации комплекса мер, направленных на улучшение условий и охраны труда, с учетом других направлений экономической и социальной политики, достижений в области науки и техники;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внедрение систем управления охраной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proofErr w:type="gramStart"/>
      <w:r w:rsidRPr="00D031F9">
        <w:rPr>
          <w:sz w:val="30"/>
          <w:szCs w:val="30"/>
        </w:rPr>
        <w:t>социальная защита работающих, возмещение вреда лицам, потерпевшим при несчастных случаях на производстве и (или) получившим профессиональные заболевания;</w:t>
      </w:r>
      <w:proofErr w:type="gramEnd"/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установление единых требований по охране труда для всех работодателей;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 xml:space="preserve">использование </w:t>
      </w:r>
      <w:proofErr w:type="gramStart"/>
      <w:r w:rsidRPr="00D031F9">
        <w:rPr>
          <w:sz w:val="30"/>
          <w:szCs w:val="30"/>
        </w:rPr>
        <w:t>экономических методов</w:t>
      </w:r>
      <w:proofErr w:type="gramEnd"/>
      <w:r w:rsidRPr="00D031F9">
        <w:rPr>
          <w:sz w:val="30"/>
          <w:szCs w:val="30"/>
        </w:rPr>
        <w:t xml:space="preserve"> управления охраной труда, участие государства в финансировании мероприятий по улучшению условий и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lastRenderedPageBreak/>
        <w:t>информирование граждан, обучение работающих по вопросам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взаимодействие республиканских органов государственного управления и иных государственных организаций, подчиненных Правительству Республики Беларусь, контролирующих (надзорных) органов, профессиональных союзов (далее – профсоюзы), работодателей по вопросам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сотрудничество между работодателями и работающими;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использование международного опыта организации работы по улучшению условий и повышению безопасности труда.</w:t>
      </w:r>
    </w:p>
    <w:p w:rsidR="00CB5D5F" w:rsidRPr="00EC33FA" w:rsidRDefault="00CB5D5F" w:rsidP="00CB5D5F">
      <w:pPr>
        <w:pStyle w:val="newncpi"/>
        <w:rPr>
          <w:b/>
          <w:sz w:val="30"/>
          <w:szCs w:val="30"/>
        </w:rPr>
      </w:pPr>
      <w:r w:rsidRPr="00EC33FA">
        <w:rPr>
          <w:b/>
          <w:sz w:val="30"/>
          <w:szCs w:val="30"/>
        </w:rPr>
        <w:t>Местные исполнительные и распорядительные органы осуществляют: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государственное управление охраной труда на территориальном уровне;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управление деятельностью подчиненных организаций по вопросам охраны труда посредством реализации полномочий собственника с анализом эффективности работы подчиненных организаций в области охраны труда и выработкой предложений по ее повышению;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надзор за соблюдением законодательства о труде по вопросам предоставления компенсаций работникам за работу с вредными и (или) опасными условиями труда в организациях, расположенных на подведомственной им территории;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 xml:space="preserve">разработку и обеспечение функционирования территориальных систем управления охраной труда, </w:t>
      </w:r>
      <w:proofErr w:type="gramStart"/>
      <w:r w:rsidRPr="00D031F9">
        <w:rPr>
          <w:sz w:val="30"/>
          <w:szCs w:val="30"/>
        </w:rPr>
        <w:t>предусматривающих</w:t>
      </w:r>
      <w:proofErr w:type="gramEnd"/>
      <w:r w:rsidRPr="00D031F9">
        <w:rPr>
          <w:sz w:val="30"/>
          <w:szCs w:val="30"/>
        </w:rPr>
        <w:t xml:space="preserve"> в том числе взаимодействие в области охраны труда между структурными подразделениями местных исполнительных и распорядительных органов и организациями, расположенными на подведомственной им территории;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содействие в обучении и организацию проверки знаний по вопросам охраны труда руководителей и специалистов организаций, расположенных на подведомственной им территории, которые не являются подчиненными организациями республиканских органов государственного управления и иных государственных организаций, подчиненных Правительству Республики Беларусь, и других организаций;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анализ причин производственного травматизма в организациях, расположенных на подведомственной им территории, разработку и реализацию мер по его профилактике;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информационное обеспечение организаций, расположенных на подведомственной им территории, по вопросам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пропаганду и распространение передового опыта в области охраны труда в организациях, расположенных на подведомственной им территории;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оказание практической и методической помощи организациям, расположенным на подведомственной им территории, в обеспечении соблюдения законодательства об охране труда, профилактике производственного травматизма, оперативном выявлении и устранении нарушений требований безопасности;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участие в разработке проектов нормативных правовых актов, в том числе технических нормативных правовых актов, содержащих требования по охране труда, в международном сотрудничестве по вопросам охраны труда;</w:t>
      </w:r>
    </w:p>
    <w:p w:rsidR="00CB5D5F" w:rsidRPr="00D031F9" w:rsidRDefault="00CB5D5F" w:rsidP="00CB5D5F">
      <w:pPr>
        <w:pStyle w:val="newncpi"/>
        <w:rPr>
          <w:sz w:val="30"/>
          <w:szCs w:val="30"/>
        </w:rPr>
      </w:pPr>
      <w:r w:rsidRPr="00D031F9">
        <w:rPr>
          <w:sz w:val="30"/>
          <w:szCs w:val="30"/>
        </w:rPr>
        <w:t>иные полномочия в области охраны труда, предусмотренные законодательством.</w:t>
      </w:r>
    </w:p>
    <w:p w:rsidR="00D031F9" w:rsidRDefault="00D031F9" w:rsidP="00D031F9">
      <w:pPr>
        <w:shd w:val="clear" w:color="auto" w:fill="FFFFFF"/>
        <w:ind w:firstLine="709"/>
        <w:jc w:val="both"/>
        <w:rPr>
          <w:color w:val="000000"/>
          <w:szCs w:val="30"/>
        </w:rPr>
      </w:pPr>
      <w:r w:rsidRPr="00D031F9">
        <w:rPr>
          <w:szCs w:val="30"/>
        </w:rPr>
        <w:t>В 202</w:t>
      </w:r>
      <w:r w:rsidR="00980A57">
        <w:rPr>
          <w:szCs w:val="30"/>
        </w:rPr>
        <w:t>3</w:t>
      </w:r>
      <w:r w:rsidRPr="00D031F9">
        <w:rPr>
          <w:szCs w:val="30"/>
        </w:rPr>
        <w:t xml:space="preserve"> г</w:t>
      </w:r>
      <w:r w:rsidR="00980A57">
        <w:rPr>
          <w:szCs w:val="30"/>
        </w:rPr>
        <w:t>оду</w:t>
      </w:r>
      <w:r w:rsidRPr="00D031F9">
        <w:rPr>
          <w:szCs w:val="30"/>
        </w:rPr>
        <w:t xml:space="preserve"> </w:t>
      </w:r>
      <w:r w:rsidRPr="00D031F9">
        <w:rPr>
          <w:color w:val="000000"/>
          <w:szCs w:val="30"/>
        </w:rPr>
        <w:t xml:space="preserve">вопросы </w:t>
      </w:r>
      <w:r w:rsidRPr="00D031F9">
        <w:rPr>
          <w:szCs w:val="30"/>
        </w:rPr>
        <w:t xml:space="preserve">профилактики производственного травматизма, </w:t>
      </w:r>
      <w:proofErr w:type="gramStart"/>
      <w:r w:rsidRPr="00D031F9">
        <w:rPr>
          <w:szCs w:val="30"/>
        </w:rPr>
        <w:t>контроля за</w:t>
      </w:r>
      <w:proofErr w:type="gramEnd"/>
      <w:r w:rsidRPr="00D031F9">
        <w:rPr>
          <w:szCs w:val="30"/>
        </w:rPr>
        <w:t xml:space="preserve"> соблюдением в</w:t>
      </w:r>
      <w:r w:rsidRPr="006A1DA8">
        <w:rPr>
          <w:szCs w:val="30"/>
        </w:rPr>
        <w:t xml:space="preserve"> организациях законодательства об охране </w:t>
      </w:r>
      <w:r w:rsidRPr="00980A57">
        <w:rPr>
          <w:szCs w:val="30"/>
        </w:rPr>
        <w:t>труда</w:t>
      </w:r>
      <w:r w:rsidRPr="00980A57">
        <w:rPr>
          <w:rStyle w:val="FontStyle25"/>
          <w:color w:val="000000"/>
          <w:sz w:val="30"/>
          <w:szCs w:val="30"/>
        </w:rPr>
        <w:t xml:space="preserve"> </w:t>
      </w:r>
      <w:r w:rsidR="00980A57">
        <w:rPr>
          <w:rStyle w:val="FontStyle25"/>
          <w:color w:val="000000"/>
          <w:sz w:val="30"/>
          <w:szCs w:val="30"/>
        </w:rPr>
        <w:t>43</w:t>
      </w:r>
      <w:r w:rsidRPr="00980A57">
        <w:rPr>
          <w:rStyle w:val="FontStyle25"/>
          <w:color w:val="000000"/>
          <w:sz w:val="30"/>
          <w:szCs w:val="30"/>
        </w:rPr>
        <w:t xml:space="preserve"> раз</w:t>
      </w:r>
      <w:r w:rsidR="00980A57">
        <w:rPr>
          <w:rStyle w:val="FontStyle25"/>
          <w:color w:val="000000"/>
          <w:sz w:val="30"/>
          <w:szCs w:val="30"/>
        </w:rPr>
        <w:t>а</w:t>
      </w:r>
      <w:r w:rsidRPr="00980A57">
        <w:rPr>
          <w:rStyle w:val="FontStyle25"/>
          <w:color w:val="000000"/>
          <w:sz w:val="30"/>
          <w:szCs w:val="30"/>
        </w:rPr>
        <w:t xml:space="preserve"> </w:t>
      </w:r>
      <w:r w:rsidRPr="00980A57">
        <w:rPr>
          <w:color w:val="000000"/>
          <w:szCs w:val="30"/>
        </w:rPr>
        <w:t>рассматривались на заседаниях облисполкома и</w:t>
      </w:r>
      <w:r w:rsidRPr="006A1DA8">
        <w:rPr>
          <w:color w:val="000000"/>
          <w:szCs w:val="30"/>
        </w:rPr>
        <w:t xml:space="preserve"> горрайисполкомов, проведено </w:t>
      </w:r>
      <w:r w:rsidR="00980A57">
        <w:rPr>
          <w:color w:val="000000"/>
          <w:szCs w:val="30"/>
        </w:rPr>
        <w:t>51</w:t>
      </w:r>
      <w:r w:rsidRPr="006A1DA8">
        <w:rPr>
          <w:color w:val="000000"/>
          <w:szCs w:val="30"/>
        </w:rPr>
        <w:t xml:space="preserve"> заседани</w:t>
      </w:r>
      <w:r w:rsidR="00980A57">
        <w:rPr>
          <w:color w:val="000000"/>
          <w:szCs w:val="30"/>
        </w:rPr>
        <w:t>е</w:t>
      </w:r>
      <w:r w:rsidRPr="006A1DA8">
        <w:rPr>
          <w:color w:val="000000"/>
          <w:szCs w:val="30"/>
        </w:rPr>
        <w:t xml:space="preserve"> комиссий по профилактике производственного травматизма и профессиональной заболеваемости при облисполкоме и горрайисполкомах, на которых рассмотрено 1</w:t>
      </w:r>
      <w:r w:rsidR="00980A57">
        <w:rPr>
          <w:color w:val="000000"/>
          <w:szCs w:val="30"/>
        </w:rPr>
        <w:t>35</w:t>
      </w:r>
      <w:r w:rsidRPr="006A1DA8">
        <w:rPr>
          <w:color w:val="000000"/>
          <w:szCs w:val="30"/>
        </w:rPr>
        <w:t xml:space="preserve"> вопросов.</w:t>
      </w:r>
    </w:p>
    <w:p w:rsidR="00D031F9" w:rsidRDefault="00D031F9" w:rsidP="00D031F9">
      <w:pPr>
        <w:ind w:firstLine="714"/>
        <w:jc w:val="both"/>
        <w:rPr>
          <w:szCs w:val="30"/>
        </w:rPr>
      </w:pPr>
      <w:r w:rsidRPr="006A1DA8">
        <w:rPr>
          <w:szCs w:val="30"/>
        </w:rPr>
        <w:t xml:space="preserve">По вопросам условий и охраны труда проведено </w:t>
      </w:r>
      <w:r w:rsidR="00980A57">
        <w:rPr>
          <w:color w:val="000000"/>
          <w:szCs w:val="30"/>
        </w:rPr>
        <w:t>520</w:t>
      </w:r>
      <w:r w:rsidRPr="006A1DA8">
        <w:rPr>
          <w:color w:val="000000"/>
          <w:szCs w:val="30"/>
        </w:rPr>
        <w:t xml:space="preserve"> семинаров, в которых приняли участие </w:t>
      </w:r>
      <w:r w:rsidR="00980A57">
        <w:rPr>
          <w:color w:val="000000"/>
          <w:szCs w:val="30"/>
        </w:rPr>
        <w:t>11</w:t>
      </w:r>
      <w:r w:rsidRPr="006A1DA8">
        <w:rPr>
          <w:color w:val="000000"/>
          <w:szCs w:val="30"/>
        </w:rPr>
        <w:t> </w:t>
      </w:r>
      <w:r w:rsidR="00980A57">
        <w:rPr>
          <w:color w:val="000000"/>
          <w:szCs w:val="30"/>
        </w:rPr>
        <w:t>529</w:t>
      </w:r>
      <w:r w:rsidRPr="006A1DA8">
        <w:rPr>
          <w:color w:val="000000"/>
          <w:szCs w:val="30"/>
        </w:rPr>
        <w:t xml:space="preserve"> человек</w:t>
      </w:r>
      <w:r w:rsidRPr="006A1DA8">
        <w:rPr>
          <w:szCs w:val="30"/>
        </w:rPr>
        <w:t xml:space="preserve">, повысили квалификацию по вопросам охраны труда </w:t>
      </w:r>
      <w:r w:rsidR="00980A57">
        <w:rPr>
          <w:szCs w:val="30"/>
        </w:rPr>
        <w:t>1</w:t>
      </w:r>
      <w:r w:rsidRPr="006A1DA8">
        <w:rPr>
          <w:color w:val="000000"/>
          <w:szCs w:val="30"/>
        </w:rPr>
        <w:t> </w:t>
      </w:r>
      <w:r w:rsidR="00980A57">
        <w:rPr>
          <w:color w:val="000000"/>
          <w:szCs w:val="30"/>
        </w:rPr>
        <w:t>836</w:t>
      </w:r>
      <w:r w:rsidRPr="006A1DA8">
        <w:rPr>
          <w:szCs w:val="30"/>
        </w:rPr>
        <w:t xml:space="preserve"> работников. </w:t>
      </w:r>
      <w:r w:rsidRPr="006A1DA8">
        <w:rPr>
          <w:color w:val="000000"/>
          <w:szCs w:val="30"/>
        </w:rPr>
        <w:t>В комиссиях облисполкома и горрайисполкомов прошли проверку знаний по вопросам охраны труда 1</w:t>
      </w:r>
      <w:r w:rsidR="00980A57">
        <w:rPr>
          <w:color w:val="000000"/>
          <w:szCs w:val="30"/>
        </w:rPr>
        <w:t> 895</w:t>
      </w:r>
      <w:r w:rsidRPr="006A1DA8">
        <w:rPr>
          <w:color w:val="000000"/>
          <w:szCs w:val="30"/>
        </w:rPr>
        <w:t xml:space="preserve"> человек, в т</w:t>
      </w:r>
      <w:r w:rsidR="00EC33FA">
        <w:rPr>
          <w:color w:val="000000"/>
          <w:szCs w:val="30"/>
        </w:rPr>
        <w:t xml:space="preserve">ом </w:t>
      </w:r>
      <w:r w:rsidRPr="006A1DA8">
        <w:rPr>
          <w:color w:val="000000"/>
          <w:szCs w:val="30"/>
        </w:rPr>
        <w:t>ч</w:t>
      </w:r>
      <w:r w:rsidR="00EC33FA">
        <w:rPr>
          <w:color w:val="000000"/>
          <w:szCs w:val="30"/>
        </w:rPr>
        <w:t>исле</w:t>
      </w:r>
      <w:r w:rsidRPr="006A1DA8">
        <w:rPr>
          <w:color w:val="000000"/>
          <w:szCs w:val="30"/>
        </w:rPr>
        <w:t xml:space="preserve"> внеочередную проверку – </w:t>
      </w:r>
      <w:r w:rsidR="00980A57">
        <w:rPr>
          <w:color w:val="000000"/>
          <w:szCs w:val="30"/>
        </w:rPr>
        <w:t>17</w:t>
      </w:r>
      <w:r w:rsidRPr="006A1DA8">
        <w:rPr>
          <w:color w:val="000000"/>
          <w:szCs w:val="30"/>
        </w:rPr>
        <w:t xml:space="preserve">, из них </w:t>
      </w:r>
      <w:r w:rsidR="00980A57">
        <w:rPr>
          <w:color w:val="000000"/>
          <w:szCs w:val="30"/>
        </w:rPr>
        <w:t>9</w:t>
      </w:r>
      <w:r w:rsidRPr="006A1DA8">
        <w:rPr>
          <w:color w:val="000000"/>
          <w:szCs w:val="30"/>
        </w:rPr>
        <w:t xml:space="preserve"> - руководителей организаций. П</w:t>
      </w:r>
      <w:r w:rsidRPr="006A1DA8">
        <w:rPr>
          <w:szCs w:val="30"/>
        </w:rPr>
        <w:t xml:space="preserve">одготовлено и издано </w:t>
      </w:r>
      <w:r w:rsidR="00980A57">
        <w:rPr>
          <w:szCs w:val="30"/>
        </w:rPr>
        <w:t>4</w:t>
      </w:r>
      <w:r w:rsidRPr="006A1DA8">
        <w:rPr>
          <w:szCs w:val="30"/>
        </w:rPr>
        <w:t xml:space="preserve"> видеофильм</w:t>
      </w:r>
      <w:r w:rsidR="00980A57">
        <w:rPr>
          <w:szCs w:val="30"/>
        </w:rPr>
        <w:t>а</w:t>
      </w:r>
      <w:r w:rsidRPr="006A1DA8">
        <w:rPr>
          <w:szCs w:val="30"/>
        </w:rPr>
        <w:t xml:space="preserve">, </w:t>
      </w:r>
      <w:r w:rsidR="00980A57">
        <w:rPr>
          <w:szCs w:val="30"/>
        </w:rPr>
        <w:t>5</w:t>
      </w:r>
      <w:r w:rsidRPr="006A1DA8">
        <w:rPr>
          <w:szCs w:val="30"/>
        </w:rPr>
        <w:t xml:space="preserve"> методических (справочных) пособий и </w:t>
      </w:r>
      <w:r w:rsidR="00980A57">
        <w:rPr>
          <w:szCs w:val="30"/>
        </w:rPr>
        <w:t>287</w:t>
      </w:r>
      <w:r w:rsidRPr="006A1DA8">
        <w:rPr>
          <w:szCs w:val="30"/>
        </w:rPr>
        <w:t xml:space="preserve"> плакатов по охране труда для размещения в общественных местах как социальной рекламы, направленной на популяризацию здоровых и безопасных условий труда.</w:t>
      </w:r>
    </w:p>
    <w:p w:rsidR="00D031F9" w:rsidRPr="00AF57B1" w:rsidRDefault="00EC33FA" w:rsidP="00D031F9">
      <w:pPr>
        <w:ind w:firstLine="709"/>
        <w:jc w:val="both"/>
        <w:rPr>
          <w:szCs w:val="30"/>
        </w:rPr>
      </w:pPr>
      <w:proofErr w:type="gramStart"/>
      <w:r>
        <w:rPr>
          <w:szCs w:val="30"/>
        </w:rPr>
        <w:t>За 9 месяцев</w:t>
      </w:r>
      <w:r w:rsidR="00D031F9" w:rsidRPr="00AF57B1">
        <w:t xml:space="preserve"> 202</w:t>
      </w:r>
      <w:r w:rsidR="00980A57">
        <w:t>3</w:t>
      </w:r>
      <w:r w:rsidR="00D031F9" w:rsidRPr="00AF57B1">
        <w:t xml:space="preserve"> г</w:t>
      </w:r>
      <w:r w:rsidR="00980A57">
        <w:t>ода</w:t>
      </w:r>
      <w:r w:rsidR="00D031F9" w:rsidRPr="00AF57B1">
        <w:t xml:space="preserve"> с</w:t>
      </w:r>
      <w:r w:rsidR="00D031F9" w:rsidRPr="00AF57B1">
        <w:rPr>
          <w:szCs w:val="30"/>
        </w:rPr>
        <w:t xml:space="preserve">озданными при горрайисполкомах 19 мобильными группами </w:t>
      </w:r>
      <w:r w:rsidR="00D031F9" w:rsidRPr="00AF57B1">
        <w:t xml:space="preserve">по оказанию практической и методической помощи в обеспечении соблюдения законодательства об охране труда </w:t>
      </w:r>
      <w:r w:rsidR="00D031F9" w:rsidRPr="00AF57B1">
        <w:rPr>
          <w:szCs w:val="30"/>
        </w:rPr>
        <w:t xml:space="preserve">проведено </w:t>
      </w:r>
      <w:r w:rsidR="00D031F9" w:rsidRPr="00AF57B1">
        <w:rPr>
          <w:color w:val="000000"/>
          <w:szCs w:val="30"/>
        </w:rPr>
        <w:t>1 </w:t>
      </w:r>
      <w:r w:rsidR="00980A57">
        <w:rPr>
          <w:color w:val="000000"/>
          <w:szCs w:val="30"/>
        </w:rPr>
        <w:t>418</w:t>
      </w:r>
      <w:r w:rsidR="00D031F9" w:rsidRPr="00AF57B1">
        <w:rPr>
          <w:color w:val="000000"/>
          <w:szCs w:val="30"/>
        </w:rPr>
        <w:t xml:space="preserve"> обследований организаций, в том числе </w:t>
      </w:r>
      <w:r w:rsidR="00980A57">
        <w:rPr>
          <w:color w:val="000000"/>
          <w:szCs w:val="30"/>
        </w:rPr>
        <w:t>687</w:t>
      </w:r>
      <w:r w:rsidR="00D031F9" w:rsidRPr="00AF57B1">
        <w:rPr>
          <w:color w:val="000000"/>
          <w:szCs w:val="30"/>
        </w:rPr>
        <w:t xml:space="preserve"> объект</w:t>
      </w:r>
      <w:r w:rsidR="00980A57">
        <w:rPr>
          <w:color w:val="000000"/>
          <w:szCs w:val="30"/>
        </w:rPr>
        <w:t>ов</w:t>
      </w:r>
      <w:r w:rsidR="00D031F9" w:rsidRPr="00AF57B1">
        <w:rPr>
          <w:color w:val="000000"/>
          <w:szCs w:val="30"/>
        </w:rPr>
        <w:t xml:space="preserve"> организаций агропромышленного комплекса и 25</w:t>
      </w:r>
      <w:r w:rsidR="00980A57">
        <w:rPr>
          <w:color w:val="000000"/>
          <w:szCs w:val="30"/>
        </w:rPr>
        <w:t>4</w:t>
      </w:r>
      <w:r w:rsidR="00D031F9" w:rsidRPr="00AF57B1">
        <w:rPr>
          <w:color w:val="000000"/>
          <w:szCs w:val="30"/>
        </w:rPr>
        <w:t xml:space="preserve"> строительных организаций, в ходе которых выявлено 1</w:t>
      </w:r>
      <w:r w:rsidR="00980A57">
        <w:rPr>
          <w:color w:val="000000"/>
          <w:szCs w:val="30"/>
        </w:rPr>
        <w:t>2</w:t>
      </w:r>
      <w:r w:rsidR="00D031F9" w:rsidRPr="00AF57B1">
        <w:rPr>
          <w:color w:val="000000"/>
          <w:szCs w:val="30"/>
        </w:rPr>
        <w:t> </w:t>
      </w:r>
      <w:r w:rsidR="00980A57">
        <w:rPr>
          <w:color w:val="000000"/>
          <w:szCs w:val="30"/>
        </w:rPr>
        <w:t>909</w:t>
      </w:r>
      <w:r w:rsidR="00D031F9" w:rsidRPr="00AF57B1">
        <w:rPr>
          <w:color w:val="000000"/>
          <w:szCs w:val="30"/>
        </w:rPr>
        <w:t xml:space="preserve"> нарушений правил и норм по охране труда, из них </w:t>
      </w:r>
      <w:r w:rsidR="00D031F9" w:rsidRPr="00AF57B1">
        <w:rPr>
          <w:szCs w:val="30"/>
        </w:rPr>
        <w:t>в агропромышленном комплексе</w:t>
      </w:r>
      <w:r w:rsidR="00D031F9" w:rsidRPr="00AF57B1">
        <w:rPr>
          <w:color w:val="000000"/>
          <w:szCs w:val="30"/>
        </w:rPr>
        <w:t xml:space="preserve"> – </w:t>
      </w:r>
      <w:r w:rsidR="00980A57">
        <w:rPr>
          <w:color w:val="000000"/>
          <w:szCs w:val="30"/>
        </w:rPr>
        <w:t>6</w:t>
      </w:r>
      <w:proofErr w:type="gramEnd"/>
      <w:r w:rsidR="00D031F9" w:rsidRPr="00AF57B1">
        <w:rPr>
          <w:color w:val="000000"/>
          <w:szCs w:val="30"/>
        </w:rPr>
        <w:t> </w:t>
      </w:r>
      <w:r w:rsidR="00980A57">
        <w:rPr>
          <w:color w:val="000000"/>
          <w:szCs w:val="30"/>
        </w:rPr>
        <w:t>276</w:t>
      </w:r>
      <w:r w:rsidR="00D031F9" w:rsidRPr="00AF57B1">
        <w:rPr>
          <w:color w:val="000000"/>
          <w:szCs w:val="30"/>
        </w:rPr>
        <w:t xml:space="preserve">, строительных </w:t>
      </w:r>
      <w:proofErr w:type="gramStart"/>
      <w:r w:rsidR="00D031F9" w:rsidRPr="00AF57B1">
        <w:rPr>
          <w:color w:val="000000"/>
          <w:szCs w:val="30"/>
        </w:rPr>
        <w:t>организациях</w:t>
      </w:r>
      <w:proofErr w:type="gramEnd"/>
      <w:r w:rsidR="00D031F9" w:rsidRPr="00AF57B1">
        <w:rPr>
          <w:color w:val="000000"/>
          <w:szCs w:val="30"/>
        </w:rPr>
        <w:t xml:space="preserve"> – 2 4</w:t>
      </w:r>
      <w:r w:rsidR="00980A57">
        <w:rPr>
          <w:color w:val="000000"/>
          <w:szCs w:val="30"/>
        </w:rPr>
        <w:t>97</w:t>
      </w:r>
      <w:r w:rsidR="00D031F9" w:rsidRPr="00AF57B1">
        <w:rPr>
          <w:szCs w:val="30"/>
        </w:rPr>
        <w:t>.</w:t>
      </w:r>
    </w:p>
    <w:p w:rsidR="00E45383" w:rsidRPr="005D64BC" w:rsidRDefault="00E45383" w:rsidP="00E45383">
      <w:pPr>
        <w:ind w:firstLine="714"/>
        <w:jc w:val="both"/>
        <w:rPr>
          <w:color w:val="000000" w:themeColor="text1"/>
          <w:szCs w:val="30"/>
        </w:rPr>
      </w:pPr>
      <w:r w:rsidRPr="005D64BC">
        <w:rPr>
          <w:color w:val="000000" w:themeColor="text1"/>
          <w:szCs w:val="30"/>
        </w:rPr>
        <w:t>Информация о состоянии условий и охраны труда, профилактики производственного травматизма в Гродненской области 310 раз размещалась в областных и районных газетах, на интернет-сайтах облисполкома и горрайисполкомов, региональном радио и телевидении</w:t>
      </w:r>
    </w:p>
    <w:p w:rsidR="00E45383" w:rsidRPr="005D64BC" w:rsidRDefault="00E45383" w:rsidP="00E45383">
      <w:pPr>
        <w:pStyle w:val="a8"/>
        <w:ind w:firstLine="708"/>
        <w:rPr>
          <w:rFonts w:cs="Times New Roman"/>
          <w:sz w:val="30"/>
          <w:szCs w:val="30"/>
        </w:rPr>
      </w:pPr>
      <w:proofErr w:type="gramStart"/>
      <w:r w:rsidRPr="005D64BC">
        <w:rPr>
          <w:rFonts w:cs="Times New Roman"/>
          <w:sz w:val="30"/>
          <w:szCs w:val="30"/>
        </w:rPr>
        <w:t>С целью профилактики и распространения передового опыта в вопросах охраны труда в области регулярно проводятся дни охраны труда: раз в полугодие - областной с единой повесткой, определяемой областной комиссией по профилактике производственного травматизма и профессиональной заболеваемости при облисполкоме, ежеквартально – городские и районные с повестками, определяемыми соответствующими территориальными комиссиями и ежемесячно – организациями области, а также 28 апреля – Всемирный День охраны труда с</w:t>
      </w:r>
      <w:proofErr w:type="gramEnd"/>
      <w:r w:rsidRPr="005D64BC">
        <w:rPr>
          <w:rFonts w:cs="Times New Roman"/>
          <w:sz w:val="30"/>
          <w:szCs w:val="30"/>
        </w:rPr>
        <w:t xml:space="preserve"> повесткой, определяемой Международной организацией труда.</w:t>
      </w:r>
    </w:p>
    <w:p w:rsidR="00E45383" w:rsidRPr="005D64BC" w:rsidRDefault="00E45383" w:rsidP="00E45383">
      <w:pPr>
        <w:ind w:firstLine="714"/>
        <w:jc w:val="both"/>
        <w:rPr>
          <w:szCs w:val="30"/>
        </w:rPr>
      </w:pPr>
      <w:proofErr w:type="gramStart"/>
      <w:r w:rsidRPr="005D64BC">
        <w:rPr>
          <w:color w:val="000000"/>
          <w:szCs w:val="30"/>
        </w:rPr>
        <w:t xml:space="preserve">В соответствии </w:t>
      </w:r>
      <w:r w:rsidRPr="005D64BC">
        <w:rPr>
          <w:szCs w:val="30"/>
        </w:rPr>
        <w:t>с решением Гродненского облисполкома от 23 февраля  2023 г. № 70 на территории Гродненской области с 6</w:t>
      </w:r>
      <w:r w:rsidRPr="005D64BC">
        <w:rPr>
          <w:color w:val="000000"/>
          <w:szCs w:val="30"/>
        </w:rPr>
        <w:t xml:space="preserve"> по 12 марта </w:t>
      </w:r>
      <w:r w:rsidRPr="005D64BC">
        <w:rPr>
          <w:szCs w:val="30"/>
        </w:rPr>
        <w:t xml:space="preserve">в области проведено мероприятие «Неделя нулевого травматизма», которое было </w:t>
      </w:r>
      <w:r w:rsidRPr="005D64BC">
        <w:rPr>
          <w:color w:val="000000"/>
          <w:szCs w:val="30"/>
        </w:rPr>
        <w:t>п</w:t>
      </w:r>
      <w:r w:rsidRPr="005D64BC">
        <w:rPr>
          <w:szCs w:val="30"/>
        </w:rPr>
        <w:t>риурочено к проводимому 9 марта о</w:t>
      </w:r>
      <w:r w:rsidRPr="005D64BC">
        <w:rPr>
          <w:color w:val="000000"/>
          <w:szCs w:val="30"/>
        </w:rPr>
        <w:t>бластному Дню охраны труда</w:t>
      </w:r>
      <w:r w:rsidRPr="005D64BC">
        <w:rPr>
          <w:szCs w:val="30"/>
        </w:rPr>
        <w:t xml:space="preserve"> с единой повесткой «Обеспечение требований безопасности </w:t>
      </w:r>
      <w:r w:rsidRPr="005D64BC">
        <w:rPr>
          <w:color w:val="000000"/>
          <w:szCs w:val="30"/>
        </w:rPr>
        <w:t>при эксплуатации транспортных средств, механизмов, оборудования, инструмента</w:t>
      </w:r>
      <w:r w:rsidRPr="005D64BC">
        <w:rPr>
          <w:szCs w:val="30"/>
        </w:rPr>
        <w:t>».</w:t>
      </w:r>
      <w:proofErr w:type="gramEnd"/>
      <w:r w:rsidRPr="005D64BC">
        <w:rPr>
          <w:szCs w:val="30"/>
        </w:rPr>
        <w:t xml:space="preserve"> При проведении данных мероприятий члены комиссий по профилактике производственного травматизма и профессиональной заболеваемости при облисполкоме и горрайисполкомах посетили 125 организаций области, в т.ч. где в 2022-2023 гг. регистрировались случаи производственного травматизма с тяжкими последствиями.</w:t>
      </w:r>
    </w:p>
    <w:p w:rsidR="00E45383" w:rsidRPr="005D64BC" w:rsidRDefault="00E45383" w:rsidP="00E45383">
      <w:pPr>
        <w:ind w:firstLine="709"/>
        <w:jc w:val="both"/>
        <w:rPr>
          <w:szCs w:val="30"/>
        </w:rPr>
      </w:pPr>
      <w:r w:rsidRPr="005D64BC">
        <w:rPr>
          <w:szCs w:val="30"/>
        </w:rPr>
        <w:t xml:space="preserve">В соответствии с указанным решением второе </w:t>
      </w:r>
      <w:proofErr w:type="gramStart"/>
      <w:r w:rsidRPr="005D64BC">
        <w:rPr>
          <w:szCs w:val="30"/>
        </w:rPr>
        <w:t>мероприятие</w:t>
      </w:r>
      <w:proofErr w:type="gramEnd"/>
      <w:r w:rsidRPr="005D64BC">
        <w:rPr>
          <w:szCs w:val="30"/>
        </w:rPr>
        <w:t xml:space="preserve"> </w:t>
      </w:r>
      <w:r w:rsidRPr="005D64BC">
        <w:rPr>
          <w:color w:val="000000"/>
          <w:szCs w:val="30"/>
        </w:rPr>
        <w:t xml:space="preserve">«Неделя нулевого травматизма» будет проведено с 6 по 12 ноября </w:t>
      </w:r>
      <w:r>
        <w:rPr>
          <w:color w:val="000000"/>
          <w:szCs w:val="30"/>
        </w:rPr>
        <w:t xml:space="preserve">2023 года </w:t>
      </w:r>
      <w:r w:rsidRPr="005D64BC">
        <w:rPr>
          <w:color w:val="000000"/>
          <w:szCs w:val="30"/>
        </w:rPr>
        <w:t xml:space="preserve">и </w:t>
      </w:r>
      <w:proofErr w:type="gramStart"/>
      <w:r w:rsidRPr="005D64BC">
        <w:rPr>
          <w:color w:val="000000"/>
          <w:szCs w:val="30"/>
        </w:rPr>
        <w:t>которое</w:t>
      </w:r>
      <w:proofErr w:type="gramEnd"/>
      <w:r w:rsidRPr="005D64BC">
        <w:rPr>
          <w:color w:val="000000"/>
          <w:szCs w:val="30"/>
        </w:rPr>
        <w:t xml:space="preserve"> также будет п</w:t>
      </w:r>
      <w:r w:rsidRPr="005D64BC">
        <w:rPr>
          <w:szCs w:val="30"/>
        </w:rPr>
        <w:t>риурочено к проводимому 9 ноября о</w:t>
      </w:r>
      <w:r w:rsidRPr="005D64BC">
        <w:rPr>
          <w:color w:val="000000"/>
          <w:szCs w:val="30"/>
        </w:rPr>
        <w:t>бластному Дню охраны труда</w:t>
      </w:r>
      <w:r w:rsidRPr="005D64BC">
        <w:rPr>
          <w:szCs w:val="30"/>
        </w:rPr>
        <w:t xml:space="preserve"> с единой повесткой «Обеспечение безопасности труда при проведении работ повышенной опасности».</w:t>
      </w:r>
    </w:p>
    <w:p w:rsidR="00E45383" w:rsidRDefault="00E45383" w:rsidP="00E45383">
      <w:pPr>
        <w:ind w:firstLine="709"/>
        <w:jc w:val="both"/>
        <w:rPr>
          <w:bCs/>
          <w:szCs w:val="30"/>
        </w:rPr>
      </w:pPr>
      <w:r w:rsidRPr="005D64BC">
        <w:rPr>
          <w:szCs w:val="30"/>
        </w:rPr>
        <w:t xml:space="preserve"> Всемирный День охраны труда с повесткой «</w:t>
      </w:r>
      <w:r w:rsidRPr="005D64BC">
        <w:rPr>
          <w:bCs/>
          <w:szCs w:val="30"/>
          <w:shd w:val="clear" w:color="auto" w:fill="FFFFFF"/>
        </w:rPr>
        <w:t>Безопасная и здоровая рабочая среда - основополагающий принцип и право в сфере труда</w:t>
      </w:r>
      <w:r w:rsidRPr="005D64BC">
        <w:rPr>
          <w:szCs w:val="30"/>
        </w:rPr>
        <w:t>»</w:t>
      </w:r>
      <w:r w:rsidRPr="005D64BC">
        <w:rPr>
          <w:bCs/>
          <w:szCs w:val="30"/>
        </w:rPr>
        <w:t xml:space="preserve"> проведен в организациях области 28 апреля.</w:t>
      </w:r>
    </w:p>
    <w:p w:rsidR="00024B13" w:rsidRPr="005D64BC" w:rsidRDefault="00024B13" w:rsidP="00024B13">
      <w:pPr>
        <w:pStyle w:val="point"/>
        <w:ind w:firstLine="709"/>
        <w:rPr>
          <w:color w:val="000000" w:themeColor="text1"/>
          <w:sz w:val="30"/>
          <w:szCs w:val="30"/>
        </w:rPr>
      </w:pPr>
      <w:r w:rsidRPr="005D64BC">
        <w:rPr>
          <w:sz w:val="30"/>
          <w:szCs w:val="30"/>
        </w:rPr>
        <w:t>С целью стимулирования работы по охране труда, повышения заинтересованности нанимателей Гродненской области в создании здоровых и безопасных условий труда работников продолжена работа по проведению ежегодного смотра-конкурса на лучшую организацию работы по охране труда в Гродненской области. На</w:t>
      </w:r>
      <w:r w:rsidRPr="005D64BC">
        <w:rPr>
          <w:color w:val="000000" w:themeColor="text1"/>
          <w:sz w:val="30"/>
          <w:szCs w:val="30"/>
        </w:rPr>
        <w:t xml:space="preserve"> I этапе ежегодного областного смотра-конкурса на лучшую организацию работы по охране труда за 2022 год в Гродненской области приняли участие 1073 организаций, во II этап прошли 49 организаций. </w:t>
      </w:r>
    </w:p>
    <w:p w:rsidR="00024B13" w:rsidRPr="005D64BC" w:rsidRDefault="00024B13" w:rsidP="00024B13">
      <w:pPr>
        <w:pStyle w:val="a8"/>
        <w:rPr>
          <w:rFonts w:cs="Times New Roman"/>
          <w:sz w:val="30"/>
          <w:szCs w:val="30"/>
        </w:rPr>
      </w:pPr>
      <w:r w:rsidRPr="005D64BC">
        <w:rPr>
          <w:rFonts w:cs="Times New Roman"/>
          <w:sz w:val="30"/>
          <w:szCs w:val="30"/>
        </w:rPr>
        <w:t>18 мая 2023 года решением Гродненского облисполкома № 246 утверждены итоги ежегодного смотра-конкурса на лучшую организацию работы по охране труда в Гродненской области за 2022 год и определены 12 организаций-победителей в 4 номинациях, которым в качестве денежного вознаграждения выплачено 25 160 рублей.</w:t>
      </w:r>
    </w:p>
    <w:p w:rsidR="00D031F9" w:rsidRPr="00AF57B1" w:rsidRDefault="00D031F9" w:rsidP="00E45383">
      <w:pPr>
        <w:ind w:firstLine="709"/>
        <w:jc w:val="both"/>
        <w:rPr>
          <w:spacing w:val="-4"/>
          <w:szCs w:val="30"/>
        </w:rPr>
      </w:pPr>
      <w:r w:rsidRPr="00AF57B1">
        <w:rPr>
          <w:spacing w:val="-4"/>
          <w:szCs w:val="30"/>
        </w:rPr>
        <w:t>Для усиления профилактики производственного травматизма на производстве, с целью повышения ответственности должностных лиц и работников организаций сельского хозяйства за обеспечение здоровых и безопасных условий труда, предупреждения случаев производственного травматизма в области регулярно проводятся месячники безопасности труда в организациях агропромышленного комплекса.</w:t>
      </w:r>
    </w:p>
    <w:p w:rsidR="00980A57" w:rsidRPr="005D64BC" w:rsidRDefault="00980A57" w:rsidP="00980A57">
      <w:pPr>
        <w:ind w:firstLine="709"/>
        <w:jc w:val="both"/>
        <w:rPr>
          <w:spacing w:val="-4"/>
          <w:szCs w:val="30"/>
        </w:rPr>
      </w:pPr>
      <w:r w:rsidRPr="005D64BC">
        <w:rPr>
          <w:spacing w:val="-4"/>
          <w:szCs w:val="30"/>
        </w:rPr>
        <w:t>Так</w:t>
      </w:r>
      <w:r>
        <w:rPr>
          <w:spacing w:val="-4"/>
          <w:szCs w:val="30"/>
        </w:rPr>
        <w:t>ие</w:t>
      </w:r>
      <w:r w:rsidRPr="005D64BC">
        <w:rPr>
          <w:spacing w:val="-4"/>
          <w:szCs w:val="30"/>
        </w:rPr>
        <w:t xml:space="preserve"> месячник</w:t>
      </w:r>
      <w:r>
        <w:rPr>
          <w:spacing w:val="-4"/>
          <w:szCs w:val="30"/>
        </w:rPr>
        <w:t>и</w:t>
      </w:r>
      <w:r w:rsidRPr="005D64BC">
        <w:rPr>
          <w:spacing w:val="-4"/>
          <w:szCs w:val="30"/>
        </w:rPr>
        <w:t xml:space="preserve"> уже проведен</w:t>
      </w:r>
      <w:r>
        <w:rPr>
          <w:spacing w:val="-4"/>
          <w:szCs w:val="30"/>
        </w:rPr>
        <w:t>ы:</w:t>
      </w:r>
      <w:r w:rsidRPr="005D64BC">
        <w:rPr>
          <w:spacing w:val="-4"/>
          <w:szCs w:val="30"/>
        </w:rPr>
        <w:t xml:space="preserve"> с</w:t>
      </w:r>
      <w:r w:rsidRPr="005D64BC">
        <w:rPr>
          <w:szCs w:val="30"/>
        </w:rPr>
        <w:t xml:space="preserve"> 1 апреля по 1 мая </w:t>
      </w:r>
      <w:r>
        <w:rPr>
          <w:szCs w:val="30"/>
        </w:rPr>
        <w:t xml:space="preserve">- </w:t>
      </w:r>
      <w:r w:rsidRPr="005D64BC">
        <w:rPr>
          <w:spacing w:val="-4"/>
          <w:szCs w:val="30"/>
        </w:rPr>
        <w:t>во время весенних полевых работ</w:t>
      </w:r>
      <w:r>
        <w:rPr>
          <w:spacing w:val="-4"/>
          <w:szCs w:val="30"/>
        </w:rPr>
        <w:t xml:space="preserve">, </w:t>
      </w:r>
      <w:r w:rsidRPr="005D64BC">
        <w:rPr>
          <w:spacing w:val="-4"/>
          <w:szCs w:val="30"/>
        </w:rPr>
        <w:t>с</w:t>
      </w:r>
      <w:r w:rsidRPr="005D64BC">
        <w:rPr>
          <w:szCs w:val="30"/>
        </w:rPr>
        <w:t xml:space="preserve"> 15 июля по 15 августа </w:t>
      </w:r>
      <w:r>
        <w:rPr>
          <w:szCs w:val="30"/>
        </w:rPr>
        <w:t>-</w:t>
      </w:r>
      <w:r w:rsidRPr="005D64BC">
        <w:rPr>
          <w:szCs w:val="30"/>
        </w:rPr>
        <w:t xml:space="preserve"> во время проведения уборки урожая зерновых и зернобобовых культур</w:t>
      </w:r>
      <w:r>
        <w:rPr>
          <w:szCs w:val="30"/>
        </w:rPr>
        <w:t xml:space="preserve">, </w:t>
      </w:r>
      <w:r w:rsidRPr="00980A57">
        <w:t xml:space="preserve"> </w:t>
      </w:r>
      <w:r>
        <w:t xml:space="preserve">с 7 сентября </w:t>
      </w:r>
      <w:proofErr w:type="gramStart"/>
      <w:r>
        <w:t>по</w:t>
      </w:r>
      <w:proofErr w:type="gramEnd"/>
      <w:r>
        <w:t xml:space="preserve"> 7 </w:t>
      </w:r>
      <w:proofErr w:type="gramStart"/>
      <w:r>
        <w:t>октября</w:t>
      </w:r>
      <w:proofErr w:type="gramEnd"/>
      <w:r>
        <w:t xml:space="preserve"> - во время проведения уборки кукурузы</w:t>
      </w:r>
      <w:r w:rsidRPr="005D64BC">
        <w:rPr>
          <w:szCs w:val="30"/>
        </w:rPr>
        <w:t>.</w:t>
      </w:r>
    </w:p>
    <w:p w:rsidR="00E45383" w:rsidRDefault="00980A57" w:rsidP="00980A57">
      <w:pPr>
        <w:ind w:firstLine="709"/>
        <w:jc w:val="both"/>
        <w:rPr>
          <w:szCs w:val="30"/>
        </w:rPr>
      </w:pPr>
      <w:r>
        <w:rPr>
          <w:szCs w:val="30"/>
        </w:rPr>
        <w:t xml:space="preserve">Также </w:t>
      </w:r>
      <w:r w:rsidR="00E45383">
        <w:rPr>
          <w:szCs w:val="30"/>
        </w:rPr>
        <w:t>проведены месячник безопасности труда:</w:t>
      </w:r>
    </w:p>
    <w:p w:rsidR="00E45383" w:rsidRDefault="00E45383" w:rsidP="00980A57">
      <w:pPr>
        <w:ind w:firstLine="709"/>
        <w:jc w:val="both"/>
        <w:rPr>
          <w:color w:val="222222"/>
          <w:szCs w:val="30"/>
        </w:rPr>
      </w:pPr>
      <w:r>
        <w:t>в мае-июле</w:t>
      </w:r>
      <w:r w:rsidRPr="00E45383">
        <w:rPr>
          <w:color w:val="222222"/>
          <w:szCs w:val="30"/>
        </w:rPr>
        <w:t xml:space="preserve"> </w:t>
      </w:r>
      <w:r>
        <w:rPr>
          <w:color w:val="222222"/>
          <w:szCs w:val="30"/>
        </w:rPr>
        <w:t xml:space="preserve">- в </w:t>
      </w:r>
      <w:r w:rsidRPr="00C3557C">
        <w:rPr>
          <w:color w:val="222222"/>
          <w:szCs w:val="30"/>
        </w:rPr>
        <w:t>учреждени</w:t>
      </w:r>
      <w:r>
        <w:rPr>
          <w:color w:val="222222"/>
          <w:szCs w:val="30"/>
        </w:rPr>
        <w:t xml:space="preserve">ях системы образования и </w:t>
      </w:r>
      <w:r>
        <w:t xml:space="preserve">учреждениях сферы культуры </w:t>
      </w:r>
      <w:r>
        <w:rPr>
          <w:color w:val="222222"/>
          <w:szCs w:val="30"/>
        </w:rPr>
        <w:t>Гродненской области;</w:t>
      </w:r>
    </w:p>
    <w:p w:rsidR="00E45383" w:rsidRDefault="00E45383" w:rsidP="00980A57">
      <w:pPr>
        <w:ind w:firstLine="709"/>
        <w:jc w:val="both"/>
      </w:pPr>
      <w:r w:rsidRPr="005D64BC">
        <w:rPr>
          <w:color w:val="000000"/>
          <w:szCs w:val="30"/>
        </w:rPr>
        <w:t>с 1 по 30 июня</w:t>
      </w:r>
      <w:r>
        <w:rPr>
          <w:color w:val="000000"/>
          <w:szCs w:val="30"/>
        </w:rPr>
        <w:t xml:space="preserve"> -</w:t>
      </w:r>
      <w:r>
        <w:rPr>
          <w:color w:val="222222"/>
          <w:szCs w:val="30"/>
        </w:rPr>
        <w:t xml:space="preserve">  </w:t>
      </w:r>
      <w:r w:rsidRPr="005D64BC">
        <w:rPr>
          <w:color w:val="000000"/>
          <w:szCs w:val="30"/>
        </w:rPr>
        <w:t>при проведении строительных работ</w:t>
      </w:r>
    </w:p>
    <w:p w:rsidR="00E45383" w:rsidRDefault="00E45383" w:rsidP="00D031F9">
      <w:pPr>
        <w:ind w:firstLine="709"/>
        <w:jc w:val="both"/>
      </w:pPr>
      <w:r w:rsidRPr="005029CF">
        <w:rPr>
          <w:szCs w:val="30"/>
        </w:rPr>
        <w:t xml:space="preserve">с 12 июня по 12 июля </w:t>
      </w:r>
      <w:r>
        <w:rPr>
          <w:szCs w:val="30"/>
        </w:rPr>
        <w:t xml:space="preserve">- </w:t>
      </w:r>
      <w:r w:rsidRPr="005029CF">
        <w:rPr>
          <w:szCs w:val="30"/>
        </w:rPr>
        <w:t>в учреждениях здравоохранения.</w:t>
      </w:r>
    </w:p>
    <w:p w:rsidR="00BE5B81" w:rsidRPr="001C66AF" w:rsidRDefault="00BE5B81" w:rsidP="00BE5B81">
      <w:pPr>
        <w:ind w:firstLine="720"/>
        <w:jc w:val="both"/>
        <w:rPr>
          <w:color w:val="000000" w:themeColor="text1"/>
          <w:szCs w:val="30"/>
        </w:rPr>
      </w:pPr>
      <w:r w:rsidRPr="001C66AF">
        <w:rPr>
          <w:szCs w:val="30"/>
        </w:rPr>
        <w:t>На выполнение мероприятий, предусмотренных планами мероприятий по улучшению условий труда на рабочих местах с вредными и (или) опасными условиями труда</w:t>
      </w:r>
      <w:r w:rsidRPr="001C66AF">
        <w:rPr>
          <w:color w:val="000000" w:themeColor="text1"/>
          <w:szCs w:val="30"/>
        </w:rPr>
        <w:t xml:space="preserve"> организациями коммунальной и частной форм собственности израсходовано 4</w:t>
      </w:r>
      <w:r w:rsidR="00E45383">
        <w:rPr>
          <w:color w:val="000000" w:themeColor="text1"/>
          <w:szCs w:val="30"/>
        </w:rPr>
        <w:t>1</w:t>
      </w:r>
      <w:r w:rsidRPr="001C66AF">
        <w:rPr>
          <w:color w:val="000000" w:themeColor="text1"/>
          <w:szCs w:val="30"/>
        </w:rPr>
        <w:t>,</w:t>
      </w:r>
      <w:r w:rsidR="00E45383">
        <w:rPr>
          <w:color w:val="000000" w:themeColor="text1"/>
          <w:szCs w:val="30"/>
        </w:rPr>
        <w:t>5</w:t>
      </w:r>
      <w:r w:rsidRPr="001C66AF">
        <w:rPr>
          <w:color w:val="000000" w:themeColor="text1"/>
          <w:szCs w:val="30"/>
        </w:rPr>
        <w:t xml:space="preserve"> млн. </w:t>
      </w:r>
      <w:r w:rsidRPr="001C66AF">
        <w:rPr>
          <w:szCs w:val="30"/>
        </w:rPr>
        <w:t xml:space="preserve">рублей </w:t>
      </w:r>
      <w:proofErr w:type="gramStart"/>
      <w:r w:rsidRPr="001C66AF">
        <w:rPr>
          <w:szCs w:val="30"/>
        </w:rPr>
        <w:t>при</w:t>
      </w:r>
      <w:proofErr w:type="gramEnd"/>
      <w:r w:rsidRPr="001C66AF">
        <w:rPr>
          <w:szCs w:val="30"/>
        </w:rPr>
        <w:t xml:space="preserve"> запланированных на 202</w:t>
      </w:r>
      <w:r w:rsidR="00E45383">
        <w:rPr>
          <w:szCs w:val="30"/>
        </w:rPr>
        <w:t>3</w:t>
      </w:r>
      <w:r w:rsidRPr="001C66AF">
        <w:rPr>
          <w:szCs w:val="30"/>
        </w:rPr>
        <w:t xml:space="preserve"> год </w:t>
      </w:r>
      <w:r w:rsidR="00E45383">
        <w:rPr>
          <w:szCs w:val="30"/>
        </w:rPr>
        <w:t>73,</w:t>
      </w:r>
      <w:r w:rsidRPr="001C66AF">
        <w:rPr>
          <w:szCs w:val="30"/>
        </w:rPr>
        <w:t>5 млн. рублей.</w:t>
      </w:r>
      <w:r w:rsidRPr="001C66AF">
        <w:rPr>
          <w:color w:val="000000" w:themeColor="text1"/>
          <w:szCs w:val="30"/>
        </w:rPr>
        <w:t xml:space="preserve"> </w:t>
      </w:r>
    </w:p>
    <w:p w:rsidR="00BE5B81" w:rsidRPr="001C66AF" w:rsidRDefault="00BE5B81" w:rsidP="00BE5B81">
      <w:pPr>
        <w:ind w:firstLine="708"/>
        <w:jc w:val="both"/>
        <w:rPr>
          <w:color w:val="000000" w:themeColor="text1"/>
          <w:szCs w:val="30"/>
        </w:rPr>
      </w:pPr>
      <w:r w:rsidRPr="001C66AF">
        <w:rPr>
          <w:color w:val="000000" w:themeColor="text1"/>
          <w:szCs w:val="30"/>
        </w:rPr>
        <w:t xml:space="preserve">Это позволило в организациях </w:t>
      </w:r>
      <w:r w:rsidRPr="001C66AF">
        <w:rPr>
          <w:bCs/>
          <w:color w:val="000000" w:themeColor="text1"/>
          <w:szCs w:val="30"/>
        </w:rPr>
        <w:t>коммунальной и частной форм собственности</w:t>
      </w:r>
      <w:r w:rsidRPr="001C66AF">
        <w:rPr>
          <w:color w:val="000000" w:themeColor="text1"/>
          <w:szCs w:val="30"/>
        </w:rPr>
        <w:t xml:space="preserve"> привести в соответствие с требованиями санитарно-гигиенических нормативов </w:t>
      </w:r>
      <w:r w:rsidR="00E45383">
        <w:rPr>
          <w:color w:val="000000" w:themeColor="text1"/>
          <w:szCs w:val="30"/>
        </w:rPr>
        <w:t>578 рабочих мест для 705</w:t>
      </w:r>
      <w:r w:rsidRPr="001C66AF">
        <w:rPr>
          <w:color w:val="000000" w:themeColor="text1"/>
          <w:szCs w:val="30"/>
        </w:rPr>
        <w:t xml:space="preserve"> работ</w:t>
      </w:r>
      <w:r>
        <w:rPr>
          <w:color w:val="000000" w:themeColor="text1"/>
          <w:szCs w:val="30"/>
        </w:rPr>
        <w:t>ников</w:t>
      </w:r>
      <w:r w:rsidRPr="001C66AF">
        <w:rPr>
          <w:color w:val="000000" w:themeColor="text1"/>
          <w:szCs w:val="30"/>
        </w:rPr>
        <w:t xml:space="preserve"> и улучшить условия труда на </w:t>
      </w:r>
      <w:r w:rsidR="00E45383">
        <w:rPr>
          <w:color w:val="000000" w:themeColor="text1"/>
          <w:szCs w:val="30"/>
        </w:rPr>
        <w:t>17</w:t>
      </w:r>
      <w:r w:rsidRPr="001C66AF">
        <w:rPr>
          <w:color w:val="000000" w:themeColor="text1"/>
          <w:szCs w:val="30"/>
        </w:rPr>
        <w:t xml:space="preserve">8 рабочих местах для </w:t>
      </w:r>
      <w:r>
        <w:rPr>
          <w:color w:val="000000" w:themeColor="text1"/>
          <w:szCs w:val="30"/>
        </w:rPr>
        <w:t>2</w:t>
      </w:r>
      <w:r w:rsidR="00E45383">
        <w:rPr>
          <w:color w:val="000000" w:themeColor="text1"/>
          <w:szCs w:val="30"/>
        </w:rPr>
        <w:t>68</w:t>
      </w:r>
      <w:r w:rsidRPr="001C66AF">
        <w:rPr>
          <w:color w:val="000000" w:themeColor="text1"/>
          <w:szCs w:val="30"/>
        </w:rPr>
        <w:t xml:space="preserve"> работ</w:t>
      </w:r>
      <w:r>
        <w:rPr>
          <w:color w:val="000000" w:themeColor="text1"/>
          <w:szCs w:val="30"/>
        </w:rPr>
        <w:t>ников</w:t>
      </w:r>
      <w:r w:rsidRPr="001C66AF">
        <w:rPr>
          <w:color w:val="000000" w:themeColor="text1"/>
          <w:szCs w:val="30"/>
        </w:rPr>
        <w:t xml:space="preserve">. </w:t>
      </w:r>
    </w:p>
    <w:p w:rsidR="00BE5B81" w:rsidRDefault="00BE5B81" w:rsidP="00BE5B81">
      <w:pPr>
        <w:ind w:firstLine="709"/>
        <w:jc w:val="both"/>
        <w:rPr>
          <w:color w:val="000000" w:themeColor="text1"/>
          <w:szCs w:val="30"/>
        </w:rPr>
      </w:pPr>
      <w:proofErr w:type="gramStart"/>
      <w:r w:rsidRPr="001C66AF">
        <w:rPr>
          <w:color w:val="000000" w:themeColor="text1"/>
          <w:spacing w:val="-4"/>
          <w:szCs w:val="30"/>
        </w:rPr>
        <w:t>В январе-</w:t>
      </w:r>
      <w:r w:rsidR="00E45383">
        <w:rPr>
          <w:color w:val="000000" w:themeColor="text1"/>
          <w:spacing w:val="-4"/>
          <w:szCs w:val="30"/>
        </w:rPr>
        <w:t>июне</w:t>
      </w:r>
      <w:r w:rsidRPr="001C66AF">
        <w:rPr>
          <w:color w:val="000000" w:themeColor="text1"/>
          <w:spacing w:val="-4"/>
          <w:szCs w:val="30"/>
        </w:rPr>
        <w:t xml:space="preserve"> 2022 года в ходе </w:t>
      </w:r>
      <w:r w:rsidRPr="001C66AF">
        <w:rPr>
          <w:color w:val="000000" w:themeColor="text1"/>
          <w:szCs w:val="30"/>
        </w:rPr>
        <w:t xml:space="preserve">реализации мероприятий по выполнению </w:t>
      </w:r>
      <w:r w:rsidRPr="001C66AF">
        <w:rPr>
          <w:color w:val="000000" w:themeColor="text1"/>
          <w:spacing w:val="-4"/>
          <w:szCs w:val="30"/>
        </w:rPr>
        <w:t>задачи 4 Государственной</w:t>
      </w:r>
      <w:r w:rsidRPr="001C66AF">
        <w:rPr>
          <w:color w:val="000000" w:themeColor="text1"/>
          <w:szCs w:val="30"/>
        </w:rPr>
        <w:t xml:space="preserve"> </w:t>
      </w:r>
      <w:r w:rsidRPr="001C66AF">
        <w:rPr>
          <w:color w:val="000000" w:themeColor="text1"/>
          <w:spacing w:val="-4"/>
          <w:szCs w:val="30"/>
        </w:rPr>
        <w:t xml:space="preserve">программы </w:t>
      </w:r>
      <w:r w:rsidRPr="001C66AF">
        <w:rPr>
          <w:spacing w:val="-4"/>
          <w:szCs w:val="30"/>
        </w:rPr>
        <w:t>«Рынок труда</w:t>
      </w:r>
      <w:r w:rsidRPr="001C66AF">
        <w:rPr>
          <w:szCs w:val="30"/>
        </w:rPr>
        <w:t xml:space="preserve"> и содействие </w:t>
      </w:r>
      <w:r w:rsidRPr="001C66AF">
        <w:rPr>
          <w:color w:val="000000"/>
          <w:szCs w:val="30"/>
        </w:rPr>
        <w:t>занятости» на 2021 – 2025 годы</w:t>
      </w:r>
      <w:r>
        <w:rPr>
          <w:color w:val="000000"/>
          <w:szCs w:val="30"/>
        </w:rPr>
        <w:t xml:space="preserve"> </w:t>
      </w:r>
      <w:r w:rsidRPr="008D520E">
        <w:rPr>
          <w:color w:val="000000" w:themeColor="text1"/>
          <w:szCs w:val="30"/>
        </w:rPr>
        <w:t>2</w:t>
      </w:r>
      <w:r w:rsidR="00D31BEA">
        <w:rPr>
          <w:color w:val="000000" w:themeColor="text1"/>
          <w:szCs w:val="30"/>
        </w:rPr>
        <w:t>5</w:t>
      </w:r>
      <w:r w:rsidRPr="008D520E">
        <w:rPr>
          <w:color w:val="000000" w:themeColor="text1"/>
          <w:szCs w:val="30"/>
        </w:rPr>
        <w:t xml:space="preserve"> организаций</w:t>
      </w:r>
      <w:r>
        <w:rPr>
          <w:color w:val="000000" w:themeColor="text1"/>
          <w:szCs w:val="30"/>
        </w:rPr>
        <w:t xml:space="preserve"> признаны </w:t>
      </w:r>
      <w:r w:rsidRPr="008D520E">
        <w:rPr>
          <w:color w:val="000000" w:themeColor="text1"/>
          <w:szCs w:val="30"/>
        </w:rPr>
        <w:t xml:space="preserve"> базовы</w:t>
      </w:r>
      <w:r>
        <w:rPr>
          <w:color w:val="000000" w:themeColor="text1"/>
          <w:szCs w:val="30"/>
        </w:rPr>
        <w:t>ми организациями</w:t>
      </w:r>
      <w:r w:rsidRPr="008D520E">
        <w:rPr>
          <w:color w:val="000000" w:themeColor="text1"/>
          <w:szCs w:val="30"/>
        </w:rPr>
        <w:t xml:space="preserve"> по охране труда, созданы и переоснащены в организациях области 1</w:t>
      </w:r>
      <w:r w:rsidR="00D31BEA">
        <w:rPr>
          <w:color w:val="000000" w:themeColor="text1"/>
          <w:szCs w:val="30"/>
        </w:rPr>
        <w:t>0</w:t>
      </w:r>
      <w:r w:rsidRPr="008D520E">
        <w:rPr>
          <w:color w:val="000000" w:themeColor="text1"/>
          <w:szCs w:val="30"/>
        </w:rPr>
        <w:t xml:space="preserve"> кабинетов и 1</w:t>
      </w:r>
      <w:r w:rsidR="00D31BEA">
        <w:rPr>
          <w:color w:val="000000" w:themeColor="text1"/>
          <w:szCs w:val="30"/>
        </w:rPr>
        <w:t>55</w:t>
      </w:r>
      <w:r w:rsidRPr="008D520E">
        <w:rPr>
          <w:color w:val="000000" w:themeColor="text1"/>
          <w:szCs w:val="30"/>
        </w:rPr>
        <w:t xml:space="preserve"> уголков по охране труда, построено и реконструировано 1</w:t>
      </w:r>
      <w:r w:rsidR="00D31BEA">
        <w:rPr>
          <w:color w:val="000000" w:themeColor="text1"/>
          <w:szCs w:val="30"/>
        </w:rPr>
        <w:t>1</w:t>
      </w:r>
      <w:r>
        <w:rPr>
          <w:color w:val="000000" w:themeColor="text1"/>
          <w:szCs w:val="30"/>
        </w:rPr>
        <w:t>3</w:t>
      </w:r>
      <w:r w:rsidR="00D31BEA">
        <w:rPr>
          <w:color w:val="000000" w:themeColor="text1"/>
          <w:szCs w:val="30"/>
        </w:rPr>
        <w:t xml:space="preserve"> санитарно-бытовых помещений</w:t>
      </w:r>
      <w:r>
        <w:rPr>
          <w:color w:val="000000" w:themeColor="text1"/>
          <w:szCs w:val="30"/>
        </w:rPr>
        <w:t>.</w:t>
      </w:r>
      <w:proofErr w:type="gramEnd"/>
    </w:p>
    <w:p w:rsidR="00BE5B81" w:rsidRPr="008D520E" w:rsidRDefault="00BE5B81" w:rsidP="00BE5B81">
      <w:pPr>
        <w:ind w:firstLine="708"/>
        <w:jc w:val="both"/>
        <w:rPr>
          <w:szCs w:val="30"/>
        </w:rPr>
      </w:pPr>
      <w:r w:rsidRPr="008D520E">
        <w:rPr>
          <w:szCs w:val="30"/>
        </w:rPr>
        <w:t>Одним из целевых показателей, характеризующим выполнение задачи 4</w:t>
      </w:r>
      <w:r w:rsidR="00453E0A">
        <w:rPr>
          <w:szCs w:val="30"/>
        </w:rPr>
        <w:t xml:space="preserve"> </w:t>
      </w:r>
      <w:r w:rsidR="00453E0A" w:rsidRPr="001C66AF">
        <w:rPr>
          <w:color w:val="000000" w:themeColor="text1"/>
          <w:spacing w:val="-4"/>
          <w:szCs w:val="30"/>
        </w:rPr>
        <w:t>Государственной</w:t>
      </w:r>
      <w:r w:rsidR="00453E0A" w:rsidRPr="001C66AF">
        <w:rPr>
          <w:color w:val="000000" w:themeColor="text1"/>
          <w:szCs w:val="30"/>
        </w:rPr>
        <w:t xml:space="preserve"> </w:t>
      </w:r>
      <w:r w:rsidR="00453E0A" w:rsidRPr="001C66AF">
        <w:rPr>
          <w:color w:val="000000" w:themeColor="text1"/>
          <w:spacing w:val="-4"/>
          <w:szCs w:val="30"/>
        </w:rPr>
        <w:t xml:space="preserve">программы </w:t>
      </w:r>
      <w:r w:rsidR="00453E0A" w:rsidRPr="001C66AF">
        <w:rPr>
          <w:spacing w:val="-4"/>
          <w:szCs w:val="30"/>
        </w:rPr>
        <w:t>«Рынок труда</w:t>
      </w:r>
      <w:r w:rsidR="00453E0A" w:rsidRPr="001C66AF">
        <w:rPr>
          <w:szCs w:val="30"/>
        </w:rPr>
        <w:t xml:space="preserve"> и содействие </w:t>
      </w:r>
      <w:r w:rsidR="00453E0A" w:rsidRPr="001C66AF">
        <w:rPr>
          <w:color w:val="000000"/>
          <w:szCs w:val="30"/>
        </w:rPr>
        <w:t>занятости» на 2021 – 2025 годы</w:t>
      </w:r>
      <w:r w:rsidRPr="008D520E">
        <w:rPr>
          <w:szCs w:val="30"/>
        </w:rPr>
        <w:t xml:space="preserve">, является внедрение систем управления охраной труда в соответствии с требованиями законодательства в организациях, за исключением </w:t>
      </w:r>
      <w:proofErr w:type="spellStart"/>
      <w:r w:rsidRPr="008D520E">
        <w:rPr>
          <w:szCs w:val="30"/>
        </w:rPr>
        <w:t>микроорганизаций</w:t>
      </w:r>
      <w:proofErr w:type="spellEnd"/>
      <w:r w:rsidRPr="008D520E">
        <w:rPr>
          <w:szCs w:val="30"/>
        </w:rPr>
        <w:t xml:space="preserve"> и организаций, созданных в отчетном году. </w:t>
      </w:r>
      <w:r w:rsidR="00453E0A">
        <w:rPr>
          <w:szCs w:val="30"/>
        </w:rPr>
        <w:t>П</w:t>
      </w:r>
      <w:r w:rsidRPr="008D520E">
        <w:rPr>
          <w:szCs w:val="30"/>
        </w:rPr>
        <w:t>о итогам 202</w:t>
      </w:r>
      <w:r w:rsidR="00D31BEA">
        <w:rPr>
          <w:szCs w:val="30"/>
        </w:rPr>
        <w:t>3</w:t>
      </w:r>
      <w:r w:rsidRPr="008D520E">
        <w:rPr>
          <w:szCs w:val="30"/>
        </w:rPr>
        <w:t xml:space="preserve"> года значение указанного показателя должно составить </w:t>
      </w:r>
      <w:r w:rsidR="00D31BEA">
        <w:rPr>
          <w:szCs w:val="30"/>
        </w:rPr>
        <w:t>90</w:t>
      </w:r>
      <w:r w:rsidRPr="008D520E">
        <w:rPr>
          <w:szCs w:val="30"/>
        </w:rPr>
        <w:t>%.</w:t>
      </w:r>
    </w:p>
    <w:p w:rsidR="00BE5B81" w:rsidRDefault="00453E0A" w:rsidP="00BE5B81">
      <w:pPr>
        <w:ind w:firstLine="708"/>
        <w:jc w:val="both"/>
        <w:rPr>
          <w:szCs w:val="30"/>
        </w:rPr>
      </w:pPr>
      <w:r>
        <w:rPr>
          <w:szCs w:val="30"/>
        </w:rPr>
        <w:t>П</w:t>
      </w:r>
      <w:r w:rsidRPr="00F63BC2">
        <w:rPr>
          <w:szCs w:val="30"/>
        </w:rPr>
        <w:t>о оперативным данным</w:t>
      </w:r>
      <w:r>
        <w:rPr>
          <w:szCs w:val="30"/>
        </w:rPr>
        <w:t>,</w:t>
      </w:r>
      <w:r w:rsidRPr="00F63BC2">
        <w:rPr>
          <w:szCs w:val="30"/>
        </w:rPr>
        <w:t xml:space="preserve"> </w:t>
      </w:r>
      <w:r w:rsidR="00BE5B81" w:rsidRPr="00F63BC2">
        <w:rPr>
          <w:szCs w:val="30"/>
        </w:rPr>
        <w:t>2</w:t>
      </w:r>
      <w:r w:rsidR="00D31BEA">
        <w:rPr>
          <w:szCs w:val="30"/>
        </w:rPr>
        <w:t> 157</w:t>
      </w:r>
      <w:r w:rsidR="00BE5B81" w:rsidRPr="00F63BC2">
        <w:rPr>
          <w:szCs w:val="30"/>
        </w:rPr>
        <w:t xml:space="preserve"> организаций коммунальной и частной форм собственности внедрили СУОТ в соответствии с новыми требованиями законодательства об охране труда, что составляет </w:t>
      </w:r>
      <w:r w:rsidR="00D31BEA">
        <w:rPr>
          <w:szCs w:val="30"/>
        </w:rPr>
        <w:t>91,9</w:t>
      </w:r>
      <w:r w:rsidR="00BE5B81" w:rsidRPr="00F63BC2">
        <w:rPr>
          <w:szCs w:val="30"/>
        </w:rPr>
        <w:t>%.</w:t>
      </w:r>
    </w:p>
    <w:p w:rsidR="00D031F9" w:rsidRPr="00AF57B1" w:rsidRDefault="00BE5B81" w:rsidP="00BE5B81">
      <w:pPr>
        <w:ind w:firstLine="709"/>
        <w:jc w:val="both"/>
        <w:rPr>
          <w:szCs w:val="30"/>
        </w:rPr>
      </w:pPr>
      <w:r>
        <w:rPr>
          <w:szCs w:val="30"/>
        </w:rPr>
        <w:t xml:space="preserve"> </w:t>
      </w:r>
      <w:r w:rsidR="00D031F9" w:rsidRPr="00AF57B1">
        <w:rPr>
          <w:szCs w:val="30"/>
        </w:rPr>
        <w:t>По итогам реализации программы в 2025 году целевой показатель должен составить 100%.</w:t>
      </w:r>
    </w:p>
    <w:p w:rsidR="00D31BEA" w:rsidRDefault="00D031F9" w:rsidP="00D31BEA">
      <w:pPr>
        <w:tabs>
          <w:tab w:val="left" w:pos="9356"/>
        </w:tabs>
        <w:ind w:firstLine="709"/>
        <w:jc w:val="both"/>
        <w:rPr>
          <w:color w:val="000000"/>
          <w:szCs w:val="30"/>
        </w:rPr>
      </w:pPr>
      <w:proofErr w:type="gramStart"/>
      <w:r w:rsidRPr="00AF57B1">
        <w:rPr>
          <w:color w:val="000000"/>
          <w:szCs w:val="30"/>
        </w:rPr>
        <w:t xml:space="preserve">Вместе с тем, </w:t>
      </w:r>
      <w:r w:rsidR="00D31BEA">
        <w:rPr>
          <w:color w:val="000000"/>
          <w:szCs w:val="30"/>
        </w:rPr>
        <w:t xml:space="preserve">несмотря на проводимую работу по данным </w:t>
      </w:r>
      <w:r w:rsidRPr="00AF57B1">
        <w:rPr>
          <w:color w:val="000000"/>
          <w:szCs w:val="30"/>
        </w:rPr>
        <w:t>Департамента государственной инспекции труда</w:t>
      </w:r>
      <w:r w:rsidRPr="00184A05">
        <w:rPr>
          <w:color w:val="000000"/>
          <w:szCs w:val="30"/>
        </w:rPr>
        <w:t xml:space="preserve"> Министерства труда и социальной защиты Республики Беларусь </w:t>
      </w:r>
      <w:r w:rsidR="00D31BEA">
        <w:rPr>
          <w:color w:val="000000"/>
          <w:szCs w:val="30"/>
        </w:rPr>
        <w:t xml:space="preserve">в </w:t>
      </w:r>
      <w:r w:rsidR="00D31BEA" w:rsidRPr="00117758">
        <w:rPr>
          <w:color w:val="000000"/>
          <w:szCs w:val="30"/>
        </w:rPr>
        <w:t>январе-</w:t>
      </w:r>
      <w:r w:rsidR="00D31BEA">
        <w:rPr>
          <w:color w:val="000000"/>
          <w:szCs w:val="30"/>
        </w:rPr>
        <w:t xml:space="preserve">сентябре </w:t>
      </w:r>
      <w:r w:rsidR="00D31BEA" w:rsidRPr="00117758">
        <w:rPr>
          <w:color w:val="000000"/>
          <w:szCs w:val="30"/>
        </w:rPr>
        <w:t>2023 года в сравнении с январем-</w:t>
      </w:r>
      <w:r w:rsidR="00D31BEA">
        <w:rPr>
          <w:color w:val="000000"/>
          <w:szCs w:val="30"/>
        </w:rPr>
        <w:t xml:space="preserve">сентябрем 2022 года </w:t>
      </w:r>
      <w:r w:rsidR="00D31BEA" w:rsidRPr="00117758">
        <w:rPr>
          <w:color w:val="000000"/>
          <w:szCs w:val="30"/>
        </w:rPr>
        <w:t xml:space="preserve">в организациях </w:t>
      </w:r>
      <w:r w:rsidR="00D31BEA">
        <w:rPr>
          <w:color w:val="000000"/>
          <w:szCs w:val="30"/>
        </w:rPr>
        <w:t>Гродненской</w:t>
      </w:r>
      <w:r w:rsidR="00D31BEA" w:rsidRPr="00117758">
        <w:rPr>
          <w:color w:val="000000"/>
          <w:szCs w:val="30"/>
        </w:rPr>
        <w:t xml:space="preserve"> области</w:t>
      </w:r>
      <w:r w:rsidR="00D31BEA">
        <w:rPr>
          <w:color w:val="000000"/>
          <w:szCs w:val="30"/>
        </w:rPr>
        <w:t xml:space="preserve"> при снижении числа погибших с 11 до 9,</w:t>
      </w:r>
      <w:r w:rsidR="00D31BEA" w:rsidRPr="00117758">
        <w:rPr>
          <w:color w:val="000000"/>
          <w:szCs w:val="30"/>
        </w:rPr>
        <w:t xml:space="preserve"> допущен рост</w:t>
      </w:r>
      <w:r w:rsidR="00D31BEA">
        <w:rPr>
          <w:color w:val="000000"/>
          <w:szCs w:val="30"/>
        </w:rPr>
        <w:t xml:space="preserve"> </w:t>
      </w:r>
      <w:r w:rsidR="00D31BEA" w:rsidRPr="00117758">
        <w:rPr>
          <w:color w:val="000000"/>
          <w:szCs w:val="30"/>
        </w:rPr>
        <w:t>общего числа травмированных</w:t>
      </w:r>
      <w:r w:rsidR="00D31BEA">
        <w:rPr>
          <w:color w:val="000000"/>
          <w:szCs w:val="30"/>
        </w:rPr>
        <w:t xml:space="preserve"> </w:t>
      </w:r>
      <w:r w:rsidR="00D31BEA" w:rsidRPr="00117758">
        <w:rPr>
          <w:color w:val="000000"/>
          <w:szCs w:val="30"/>
        </w:rPr>
        <w:t xml:space="preserve">с </w:t>
      </w:r>
      <w:r w:rsidR="00D31BEA">
        <w:rPr>
          <w:color w:val="000000"/>
          <w:szCs w:val="30"/>
        </w:rPr>
        <w:t>148</w:t>
      </w:r>
      <w:r w:rsidR="00D31BEA" w:rsidRPr="00117758">
        <w:rPr>
          <w:color w:val="000000"/>
          <w:szCs w:val="30"/>
        </w:rPr>
        <w:t xml:space="preserve"> до </w:t>
      </w:r>
      <w:r w:rsidR="00D31BEA">
        <w:rPr>
          <w:color w:val="000000"/>
          <w:szCs w:val="30"/>
        </w:rPr>
        <w:t>175.</w:t>
      </w:r>
      <w:proofErr w:type="gramEnd"/>
    </w:p>
    <w:p w:rsidR="00D31BEA" w:rsidRDefault="00D31BEA" w:rsidP="00D31BEA">
      <w:pPr>
        <w:pStyle w:val="a9"/>
        <w:tabs>
          <w:tab w:val="left" w:pos="709"/>
        </w:tabs>
        <w:spacing w:after="0"/>
        <w:ind w:firstLine="709"/>
        <w:jc w:val="both"/>
        <w:rPr>
          <w:color w:val="000000"/>
          <w:szCs w:val="30"/>
        </w:rPr>
      </w:pPr>
      <w:r w:rsidRPr="00A81E47">
        <w:rPr>
          <w:szCs w:val="30"/>
          <w:lang w:val="x-none"/>
        </w:rPr>
        <w:t xml:space="preserve">Коэффициент частоты травмирования (количество пострадавших </w:t>
      </w:r>
      <w:r>
        <w:rPr>
          <w:szCs w:val="30"/>
        </w:rPr>
        <w:br/>
      </w:r>
      <w:r w:rsidRPr="00A81E47">
        <w:rPr>
          <w:szCs w:val="30"/>
          <w:lang w:val="x-none"/>
        </w:rPr>
        <w:t xml:space="preserve">в результате несчастных случаев на производстве на 100 тыс. застрахованных по обязательному страхованию от несчастных случаев </w:t>
      </w:r>
      <w:r>
        <w:rPr>
          <w:szCs w:val="30"/>
        </w:rPr>
        <w:br/>
      </w:r>
      <w:r w:rsidRPr="00A81E47">
        <w:rPr>
          <w:szCs w:val="30"/>
          <w:lang w:val="x-none"/>
        </w:rPr>
        <w:t xml:space="preserve">на производстве и профессиональных заболеваний) </w:t>
      </w:r>
      <w:r w:rsidRPr="007F5ECF">
        <w:rPr>
          <w:szCs w:val="30"/>
        </w:rPr>
        <w:t>в</w:t>
      </w:r>
      <w:r>
        <w:rPr>
          <w:szCs w:val="30"/>
        </w:rPr>
        <w:t xml:space="preserve"> Гродненской</w:t>
      </w:r>
      <w:r w:rsidRPr="007F5ECF">
        <w:rPr>
          <w:szCs w:val="30"/>
        </w:rPr>
        <w:t xml:space="preserve"> области </w:t>
      </w:r>
      <w:r>
        <w:rPr>
          <w:szCs w:val="30"/>
        </w:rPr>
        <w:t xml:space="preserve">за январь-сентябрь 2023 года </w:t>
      </w:r>
      <w:r w:rsidRPr="007F5ECF">
        <w:rPr>
          <w:szCs w:val="30"/>
        </w:rPr>
        <w:t xml:space="preserve">составил </w:t>
      </w:r>
      <w:r>
        <w:rPr>
          <w:szCs w:val="30"/>
        </w:rPr>
        <w:t>47,2</w:t>
      </w:r>
      <w:r w:rsidRPr="007F5ECF">
        <w:rPr>
          <w:szCs w:val="30"/>
        </w:rPr>
        <w:t xml:space="preserve"> </w:t>
      </w:r>
      <w:r>
        <w:rPr>
          <w:szCs w:val="30"/>
        </w:rPr>
        <w:t>в том числе со смертельным исходом</w:t>
      </w:r>
      <w:r w:rsidRPr="007F5ECF">
        <w:rPr>
          <w:szCs w:val="30"/>
        </w:rPr>
        <w:t xml:space="preserve"> </w:t>
      </w:r>
      <w:r>
        <w:rPr>
          <w:szCs w:val="30"/>
        </w:rPr>
        <w:t xml:space="preserve">2,4 </w:t>
      </w:r>
      <w:r w:rsidRPr="007F5ECF">
        <w:rPr>
          <w:szCs w:val="30"/>
        </w:rPr>
        <w:t xml:space="preserve">(по республике </w:t>
      </w:r>
      <w:r>
        <w:rPr>
          <w:szCs w:val="30"/>
        </w:rPr>
        <w:t>–</w:t>
      </w:r>
      <w:r w:rsidRPr="007F5ECF">
        <w:rPr>
          <w:szCs w:val="30"/>
        </w:rPr>
        <w:t xml:space="preserve"> </w:t>
      </w:r>
      <w:r>
        <w:rPr>
          <w:szCs w:val="30"/>
        </w:rPr>
        <w:t>36,7</w:t>
      </w:r>
      <w:r w:rsidRPr="007F5ECF">
        <w:rPr>
          <w:szCs w:val="30"/>
        </w:rPr>
        <w:t xml:space="preserve"> и </w:t>
      </w:r>
      <w:r>
        <w:rPr>
          <w:szCs w:val="30"/>
        </w:rPr>
        <w:t>2,2 соответственно</w:t>
      </w:r>
      <w:r w:rsidRPr="007F5ECF">
        <w:rPr>
          <w:color w:val="000000"/>
          <w:szCs w:val="30"/>
        </w:rPr>
        <w:t>).</w:t>
      </w:r>
    </w:p>
    <w:p w:rsidR="00D31BEA" w:rsidRDefault="00D31BEA" w:rsidP="00D31BEA">
      <w:pPr>
        <w:pStyle w:val="a9"/>
        <w:spacing w:after="0"/>
        <w:ind w:firstLine="709"/>
        <w:jc w:val="both"/>
        <w:rPr>
          <w:szCs w:val="30"/>
        </w:rPr>
      </w:pPr>
      <w:r>
        <w:rPr>
          <w:szCs w:val="30"/>
        </w:rPr>
        <w:t xml:space="preserve">Оперативные данные свидетельствуют об увеличении </w:t>
      </w:r>
      <w:r w:rsidRPr="0077142A">
        <w:rPr>
          <w:szCs w:val="30"/>
        </w:rPr>
        <w:t>количеств</w:t>
      </w:r>
      <w:r>
        <w:rPr>
          <w:szCs w:val="30"/>
        </w:rPr>
        <w:t>а</w:t>
      </w:r>
      <w:r w:rsidRPr="0077142A">
        <w:rPr>
          <w:szCs w:val="30"/>
        </w:rPr>
        <w:t xml:space="preserve"> травмированных</w:t>
      </w:r>
      <w:r>
        <w:rPr>
          <w:szCs w:val="30"/>
        </w:rPr>
        <w:t xml:space="preserve"> в организациях</w:t>
      </w:r>
      <w:r w:rsidRPr="0077142A">
        <w:rPr>
          <w:szCs w:val="30"/>
        </w:rPr>
        <w:t xml:space="preserve"> </w:t>
      </w:r>
      <w:r>
        <w:rPr>
          <w:szCs w:val="30"/>
        </w:rPr>
        <w:t xml:space="preserve">коммунальной формы собственности </w:t>
      </w:r>
      <w:r>
        <w:rPr>
          <w:szCs w:val="30"/>
        </w:rPr>
        <w:br/>
        <w:t>с 72 работающих в январе-сентябре 2022 года до 101 в 2023 году</w:t>
      </w:r>
      <w:r>
        <w:rPr>
          <w:szCs w:val="30"/>
        </w:rPr>
        <w:br/>
        <w:t xml:space="preserve">и </w:t>
      </w:r>
      <w:r w:rsidRPr="00BA5095">
        <w:rPr>
          <w:szCs w:val="30"/>
        </w:rPr>
        <w:t>без ведомственной подчиненности</w:t>
      </w:r>
      <w:r>
        <w:rPr>
          <w:szCs w:val="30"/>
        </w:rPr>
        <w:t xml:space="preserve"> с 36 до 44 человек, из которых </w:t>
      </w:r>
      <w:r>
        <w:rPr>
          <w:szCs w:val="30"/>
        </w:rPr>
        <w:br/>
        <w:t>2 погибли.</w:t>
      </w:r>
    </w:p>
    <w:p w:rsidR="00D31BEA" w:rsidRDefault="00D31BEA" w:rsidP="00D31BEA">
      <w:pPr>
        <w:pStyle w:val="a9"/>
        <w:spacing w:after="0"/>
        <w:ind w:firstLine="709"/>
        <w:jc w:val="both"/>
        <w:rPr>
          <w:szCs w:val="30"/>
        </w:rPr>
      </w:pPr>
      <w:r w:rsidRPr="0093711C">
        <w:rPr>
          <w:szCs w:val="30"/>
        </w:rPr>
        <w:t>В организациях архитектуры и строительства коммунальной формы собственности отм</w:t>
      </w:r>
      <w:r>
        <w:rPr>
          <w:szCs w:val="30"/>
        </w:rPr>
        <w:t xml:space="preserve">ечен рост числа травмированных </w:t>
      </w:r>
      <w:r w:rsidRPr="0093711C">
        <w:rPr>
          <w:szCs w:val="30"/>
        </w:rPr>
        <w:t>на производстве</w:t>
      </w:r>
      <w:r>
        <w:rPr>
          <w:szCs w:val="30"/>
        </w:rPr>
        <w:t xml:space="preserve"> </w:t>
      </w:r>
      <w:r>
        <w:rPr>
          <w:szCs w:val="30"/>
        </w:rPr>
        <w:br/>
        <w:t xml:space="preserve">в 2 раза </w:t>
      </w:r>
      <w:r w:rsidRPr="0093711C">
        <w:rPr>
          <w:szCs w:val="30"/>
        </w:rPr>
        <w:t>с 5 до 10 работающих, сельского хозяйства с 48 до 58</w:t>
      </w:r>
      <w:r>
        <w:rPr>
          <w:szCs w:val="30"/>
        </w:rPr>
        <w:t xml:space="preserve">, пищевой промышленности с 4 до 9, жилищно-коммунального хозяйства с 4 до 5, здравоохранения с одного </w:t>
      </w:r>
      <w:proofErr w:type="gramStart"/>
      <w:r>
        <w:rPr>
          <w:szCs w:val="30"/>
        </w:rPr>
        <w:t>до</w:t>
      </w:r>
      <w:proofErr w:type="gramEnd"/>
      <w:r>
        <w:rPr>
          <w:szCs w:val="30"/>
        </w:rPr>
        <w:t xml:space="preserve"> 4. </w:t>
      </w:r>
    </w:p>
    <w:p w:rsidR="00D31BEA" w:rsidRDefault="00D31BEA" w:rsidP="00D31BEA">
      <w:pPr>
        <w:pStyle w:val="a9"/>
        <w:spacing w:after="0"/>
        <w:ind w:firstLine="709"/>
        <w:jc w:val="both"/>
        <w:rPr>
          <w:szCs w:val="30"/>
        </w:rPr>
      </w:pPr>
      <w:r>
        <w:rPr>
          <w:szCs w:val="30"/>
        </w:rPr>
        <w:t>В организациях торговли произошло 2 случая травмирования, культуры и спорта и туризма –  по одному случаю, в то время как за аналогичный период прошлого года случаев травмирования не зарегистрировано.</w:t>
      </w:r>
    </w:p>
    <w:p w:rsidR="00D31BEA" w:rsidRDefault="00D31BEA" w:rsidP="00D31BEA">
      <w:pPr>
        <w:pStyle w:val="a9"/>
        <w:spacing w:after="0"/>
        <w:ind w:firstLine="709"/>
        <w:jc w:val="both"/>
        <w:rPr>
          <w:color w:val="000000"/>
          <w:szCs w:val="30"/>
        </w:rPr>
      </w:pPr>
      <w:r>
        <w:rPr>
          <w:szCs w:val="30"/>
        </w:rPr>
        <w:t xml:space="preserve">В организациях транспорта и коммуникации зарегистрировано 2 погибших на производстве (за январь-сентябрь 2022 года случаев гибели не отмечено). 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559"/>
        <w:gridCol w:w="1559"/>
      </w:tblGrid>
      <w:tr w:rsidR="00D31BEA" w:rsidRPr="001876C9" w:rsidTr="00C7328E">
        <w:trPr>
          <w:trHeight w:val="1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BEA" w:rsidRPr="001876C9" w:rsidRDefault="00D31BEA" w:rsidP="00C7328E">
            <w:pPr>
              <w:jc w:val="center"/>
              <w:rPr>
                <w:color w:val="000000"/>
                <w:sz w:val="26"/>
                <w:szCs w:val="26"/>
              </w:rPr>
            </w:pPr>
            <w:r w:rsidRPr="001876C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BEA" w:rsidRPr="00850B6A" w:rsidRDefault="00D31BEA" w:rsidP="00C7328E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gramStart"/>
            <w:r w:rsidRPr="00850B6A">
              <w:rPr>
                <w:color w:val="000000"/>
                <w:sz w:val="20"/>
              </w:rPr>
              <w:t xml:space="preserve">Общее количество травмированных на производстве </w:t>
            </w:r>
            <w:r w:rsidRPr="00850B6A">
              <w:rPr>
                <w:bCs/>
                <w:color w:val="000000"/>
                <w:sz w:val="20"/>
              </w:rPr>
              <w:t xml:space="preserve">/ </w:t>
            </w:r>
            <w:r w:rsidRPr="00850B6A">
              <w:rPr>
                <w:color w:val="000000"/>
                <w:sz w:val="20"/>
              </w:rPr>
              <w:t>из них в состоянии алкогольного опьянения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EA" w:rsidRPr="00850B6A" w:rsidRDefault="00D31BEA" w:rsidP="00C7328E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850B6A">
              <w:rPr>
                <w:color w:val="000000"/>
                <w:sz w:val="20"/>
              </w:rPr>
              <w:t>В том числе:</w:t>
            </w:r>
          </w:p>
        </w:tc>
      </w:tr>
      <w:tr w:rsidR="00D31BEA" w:rsidRPr="001876C9" w:rsidTr="00C7328E">
        <w:trPr>
          <w:trHeight w:val="30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BEA" w:rsidRPr="001876C9" w:rsidRDefault="00D31BEA" w:rsidP="00C732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BEA" w:rsidRPr="00850B6A" w:rsidRDefault="00D31BEA" w:rsidP="00C7328E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EA" w:rsidRPr="00850B6A" w:rsidRDefault="00D31BEA" w:rsidP="00C7328E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850B6A">
              <w:rPr>
                <w:color w:val="000000"/>
                <w:sz w:val="20"/>
              </w:rPr>
              <w:t xml:space="preserve">погибших на производстве </w:t>
            </w:r>
            <w:r w:rsidRPr="00850B6A">
              <w:rPr>
                <w:bCs/>
                <w:color w:val="000000"/>
                <w:sz w:val="20"/>
              </w:rPr>
              <w:t xml:space="preserve">/ </w:t>
            </w:r>
            <w:r w:rsidRPr="00850B6A">
              <w:rPr>
                <w:color w:val="000000"/>
                <w:sz w:val="20"/>
              </w:rPr>
              <w:t>из них в состоянии алкогольного опьянения</w:t>
            </w:r>
          </w:p>
        </w:tc>
      </w:tr>
      <w:tr w:rsidR="00D31BEA" w:rsidRPr="001876C9" w:rsidTr="00C7328E">
        <w:trPr>
          <w:trHeight w:val="1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BEA" w:rsidRPr="001876C9" w:rsidRDefault="00D31BEA" w:rsidP="00C7328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BEA" w:rsidRPr="00850B6A" w:rsidRDefault="00D31BEA" w:rsidP="00C7328E">
            <w:pPr>
              <w:jc w:val="center"/>
              <w:rPr>
                <w:color w:val="000000"/>
                <w:sz w:val="20"/>
              </w:rPr>
            </w:pPr>
            <w:r w:rsidRPr="00850B6A">
              <w:rPr>
                <w:color w:val="000000"/>
                <w:sz w:val="20"/>
              </w:rPr>
              <w:t>январь-</w:t>
            </w: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BEA" w:rsidRPr="00850B6A" w:rsidRDefault="00D31BEA" w:rsidP="00C7328E">
            <w:pPr>
              <w:jc w:val="center"/>
              <w:rPr>
                <w:color w:val="000000"/>
                <w:sz w:val="20"/>
              </w:rPr>
            </w:pPr>
            <w:r w:rsidRPr="00850B6A">
              <w:rPr>
                <w:color w:val="000000"/>
                <w:sz w:val="20"/>
              </w:rPr>
              <w:t>январь-</w:t>
            </w:r>
            <w:r>
              <w:rPr>
                <w:color w:val="000000"/>
                <w:sz w:val="20"/>
              </w:rPr>
              <w:t>сентябрь</w:t>
            </w:r>
          </w:p>
        </w:tc>
      </w:tr>
      <w:tr w:rsidR="00D31BEA" w:rsidRPr="001876C9" w:rsidTr="00C7328E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A" w:rsidRPr="001876C9" w:rsidRDefault="00D31BEA" w:rsidP="00C7328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BEA" w:rsidRPr="00850B6A" w:rsidRDefault="00D31BEA" w:rsidP="00C732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  <w:r w:rsidRPr="00850B6A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BEA" w:rsidRPr="00850B6A" w:rsidRDefault="00D31BEA" w:rsidP="00C7328E">
            <w:pPr>
              <w:jc w:val="center"/>
              <w:rPr>
                <w:color w:val="000000"/>
                <w:sz w:val="20"/>
              </w:rPr>
            </w:pPr>
            <w:r w:rsidRPr="00850B6A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850B6A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BEA" w:rsidRPr="00850B6A" w:rsidRDefault="00D31BEA" w:rsidP="00C7328E">
            <w:pPr>
              <w:jc w:val="center"/>
              <w:rPr>
                <w:color w:val="000000"/>
                <w:sz w:val="20"/>
              </w:rPr>
            </w:pPr>
            <w:r w:rsidRPr="00850B6A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850B6A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BEA" w:rsidRPr="00850B6A" w:rsidRDefault="00D31BEA" w:rsidP="00C7328E">
            <w:pPr>
              <w:jc w:val="center"/>
              <w:rPr>
                <w:color w:val="000000"/>
                <w:sz w:val="20"/>
              </w:rPr>
            </w:pPr>
            <w:r w:rsidRPr="00850B6A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850B6A">
              <w:rPr>
                <w:color w:val="000000"/>
                <w:sz w:val="20"/>
              </w:rPr>
              <w:t xml:space="preserve"> года</w:t>
            </w:r>
          </w:p>
        </w:tc>
      </w:tr>
      <w:tr w:rsidR="00D31BEA" w:rsidRPr="001876C9" w:rsidTr="00C7328E">
        <w:trPr>
          <w:cantSplit/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BEA" w:rsidRPr="003336E2" w:rsidRDefault="00D31BEA" w:rsidP="00C7328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Гродненская</w:t>
            </w:r>
            <w:r w:rsidRPr="003336E2">
              <w:rPr>
                <w:b/>
                <w:color w:val="000000"/>
                <w:sz w:val="24"/>
                <w:szCs w:val="24"/>
              </w:rPr>
              <w:t xml:space="preserve"> область</w:t>
            </w:r>
            <w:r w:rsidRPr="003336E2">
              <w:rPr>
                <w:color w:val="000000"/>
                <w:sz w:val="24"/>
                <w:szCs w:val="24"/>
              </w:rPr>
              <w:t xml:space="preserve">, </w:t>
            </w:r>
          </w:p>
          <w:p w:rsidR="00D31BEA" w:rsidRPr="003336E2" w:rsidRDefault="00D31BEA" w:rsidP="00C7328E">
            <w:pPr>
              <w:rPr>
                <w:color w:val="000000"/>
                <w:sz w:val="24"/>
                <w:szCs w:val="24"/>
              </w:rPr>
            </w:pPr>
            <w:r w:rsidRPr="003336E2">
              <w:rPr>
                <w:color w:val="000000"/>
                <w:sz w:val="24"/>
                <w:szCs w:val="24"/>
              </w:rPr>
              <w:t>из них в организациях: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BEA" w:rsidRPr="003336E2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BEA" w:rsidRPr="003336E2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  <w:r w:rsidRPr="00D974AB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BEA" w:rsidRPr="00BC27E6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EA" w:rsidRPr="00BC27E6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BC27E6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31BEA" w:rsidRPr="001876C9" w:rsidTr="00C7328E">
        <w:trPr>
          <w:cantSplit/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BEA" w:rsidRPr="003336E2" w:rsidRDefault="00D31BEA" w:rsidP="00C7328E">
            <w:pPr>
              <w:ind w:left="171"/>
              <w:rPr>
                <w:color w:val="000000"/>
                <w:sz w:val="24"/>
                <w:szCs w:val="24"/>
              </w:rPr>
            </w:pPr>
            <w:r w:rsidRPr="003336E2">
              <w:rPr>
                <w:color w:val="000000"/>
                <w:sz w:val="24"/>
                <w:szCs w:val="24"/>
              </w:rPr>
              <w:t>республиканской формы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BEA" w:rsidRPr="003336E2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3336E2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BEA" w:rsidRPr="003336E2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3336E2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BEA" w:rsidRPr="00BC27E6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C27E6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EA" w:rsidRPr="00BC27E6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BC27E6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31BEA" w:rsidRPr="001876C9" w:rsidTr="00C7328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BEA" w:rsidRPr="003336E2" w:rsidRDefault="00D31BEA" w:rsidP="00C7328E">
            <w:pPr>
              <w:ind w:left="171"/>
              <w:rPr>
                <w:color w:val="000000"/>
                <w:sz w:val="24"/>
                <w:szCs w:val="24"/>
              </w:rPr>
            </w:pPr>
            <w:r w:rsidRPr="003336E2">
              <w:rPr>
                <w:color w:val="000000"/>
                <w:sz w:val="24"/>
                <w:szCs w:val="24"/>
              </w:rPr>
              <w:t xml:space="preserve">коммунальной формы собственности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BEA" w:rsidRPr="00BC27E6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  <w:r w:rsidRPr="00BC27E6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BEA" w:rsidRPr="00BC27E6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  <w:r w:rsidRPr="00BC27E6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BEA" w:rsidRPr="004C35DE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4C35D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EA" w:rsidRPr="004C35DE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4C35D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31BEA" w:rsidRPr="001876C9" w:rsidTr="00C7328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BEA" w:rsidRPr="003336E2" w:rsidRDefault="00D31BEA" w:rsidP="00C7328E">
            <w:pPr>
              <w:ind w:left="171"/>
              <w:rPr>
                <w:color w:val="000000"/>
                <w:sz w:val="24"/>
                <w:szCs w:val="24"/>
              </w:rPr>
            </w:pPr>
            <w:r w:rsidRPr="003336E2">
              <w:rPr>
                <w:color w:val="000000"/>
                <w:sz w:val="24"/>
                <w:szCs w:val="24"/>
              </w:rPr>
              <w:t>без ведомственной подчиненности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BEA" w:rsidRPr="00900837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Pr="00900837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BEA" w:rsidRPr="00900837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  <w:r w:rsidRPr="00900837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BEA" w:rsidRPr="00900837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00837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EA" w:rsidRPr="00900837" w:rsidRDefault="00D31BEA" w:rsidP="00C7328E">
            <w:pPr>
              <w:ind w:right="4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00837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31BEA" w:rsidRDefault="00D31BEA" w:rsidP="00D31BEA">
      <w:pPr>
        <w:pStyle w:val="a9"/>
        <w:spacing w:after="0"/>
        <w:ind w:firstLine="709"/>
        <w:jc w:val="both"/>
        <w:rPr>
          <w:szCs w:val="30"/>
        </w:rPr>
      </w:pPr>
    </w:p>
    <w:p w:rsidR="00D31BEA" w:rsidRDefault="00D31BEA" w:rsidP="00D31BEA">
      <w:pPr>
        <w:pStyle w:val="a9"/>
        <w:spacing w:after="0" w:line="238" w:lineRule="auto"/>
        <w:ind w:firstLine="709"/>
        <w:jc w:val="both"/>
        <w:rPr>
          <w:spacing w:val="-5"/>
          <w:szCs w:val="30"/>
        </w:rPr>
      </w:pPr>
      <w:r w:rsidRPr="009B17C9">
        <w:rPr>
          <w:spacing w:val="-5"/>
          <w:szCs w:val="30"/>
        </w:rPr>
        <w:t xml:space="preserve">Рост количества травмированных на производстве допущен  </w:t>
      </w:r>
      <w:r w:rsidRPr="009B17C9">
        <w:rPr>
          <w:spacing w:val="-5"/>
          <w:szCs w:val="30"/>
        </w:rPr>
        <w:br/>
        <w:t xml:space="preserve">в организациях г. Гродно с </w:t>
      </w:r>
      <w:r>
        <w:rPr>
          <w:spacing w:val="-5"/>
          <w:szCs w:val="30"/>
        </w:rPr>
        <w:t>46</w:t>
      </w:r>
      <w:r w:rsidRPr="009B17C9">
        <w:rPr>
          <w:spacing w:val="-5"/>
          <w:szCs w:val="30"/>
        </w:rPr>
        <w:t xml:space="preserve"> до </w:t>
      </w:r>
      <w:r>
        <w:rPr>
          <w:spacing w:val="-5"/>
          <w:szCs w:val="30"/>
        </w:rPr>
        <w:t>48,</w:t>
      </w:r>
      <w:r w:rsidRPr="009B17C9">
        <w:rPr>
          <w:spacing w:val="-5"/>
          <w:szCs w:val="30"/>
        </w:rPr>
        <w:t xml:space="preserve"> в т</w:t>
      </w:r>
      <w:r>
        <w:rPr>
          <w:spacing w:val="-5"/>
          <w:szCs w:val="30"/>
        </w:rPr>
        <w:t>ом числе погибших с 2 до 3.</w:t>
      </w:r>
      <w:r w:rsidRPr="009B17C9">
        <w:rPr>
          <w:spacing w:val="-5"/>
          <w:szCs w:val="30"/>
        </w:rPr>
        <w:t xml:space="preserve"> 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rPr>
          <w:spacing w:val="-5"/>
          <w:szCs w:val="30"/>
        </w:rPr>
      </w:pPr>
      <w:r>
        <w:rPr>
          <w:spacing w:val="-5"/>
          <w:szCs w:val="30"/>
        </w:rPr>
        <w:t>В организациях Щучинского и Кореличского районах наблюдается рост числа травмированных на производстве с 3 до 8 и с 5 до 11 соответственно. Кроме того в этих районах в 2023 году погибло 3 и один работник соответственно, в то время как за аналогичный период 2022 года случаев гибели не зарегистрировано.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rPr>
          <w:spacing w:val="-5"/>
          <w:szCs w:val="30"/>
        </w:rPr>
      </w:pPr>
      <w:r>
        <w:rPr>
          <w:spacing w:val="-5"/>
          <w:szCs w:val="30"/>
        </w:rPr>
        <w:t xml:space="preserve">Наблюдается увеличение общего числа травмированных </w:t>
      </w:r>
      <w:r>
        <w:rPr>
          <w:spacing w:val="-5"/>
          <w:szCs w:val="30"/>
        </w:rPr>
        <w:br/>
        <w:t xml:space="preserve">на производстве в организациях Гродненского  района с 8 до 10, Волковысского - с 13 до 19, Лидского - с 14 до 17, Новогрудского - с 1 до 10, Слонимского - </w:t>
      </w:r>
      <w:proofErr w:type="gramStart"/>
      <w:r>
        <w:rPr>
          <w:spacing w:val="-5"/>
          <w:szCs w:val="30"/>
        </w:rPr>
        <w:t>с</w:t>
      </w:r>
      <w:proofErr w:type="gramEnd"/>
      <w:r>
        <w:rPr>
          <w:spacing w:val="-5"/>
          <w:szCs w:val="30"/>
        </w:rPr>
        <w:t xml:space="preserve"> 3 до 9, Зельвенского - с 2 до 5, Ошмянского - с 4 до 5.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rPr>
          <w:spacing w:val="-5"/>
          <w:szCs w:val="30"/>
        </w:rPr>
      </w:pPr>
      <w:r>
        <w:rPr>
          <w:spacing w:val="-5"/>
          <w:szCs w:val="30"/>
        </w:rPr>
        <w:t>В организациях Свислочского района в январе-сентябре 2023 года допущено травмирование 2  работников, в то время как за аналогичный период прошлого года травмирования не зарегистрировано.</w:t>
      </w:r>
    </w:p>
    <w:p w:rsidR="00D31BEA" w:rsidRPr="00C64C21" w:rsidRDefault="00D31BEA" w:rsidP="00D31BEA">
      <w:pPr>
        <w:pStyle w:val="a9"/>
        <w:spacing w:after="0" w:line="238" w:lineRule="auto"/>
        <w:ind w:firstLine="709"/>
        <w:jc w:val="both"/>
        <w:rPr>
          <w:spacing w:val="-5"/>
          <w:szCs w:val="30"/>
        </w:rPr>
      </w:pPr>
      <w:r>
        <w:rPr>
          <w:spacing w:val="-5"/>
          <w:szCs w:val="30"/>
        </w:rPr>
        <w:t xml:space="preserve">В организациях Берестовицкого района в январе-сентябре 2023 года зарегистрирован один погибший на производстве, за январь-сентябрь </w:t>
      </w:r>
      <w:r>
        <w:rPr>
          <w:spacing w:val="-5"/>
          <w:szCs w:val="30"/>
        </w:rPr>
        <w:br/>
        <w:t>2022 года случаев гибели не отмечено.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 w:rsidRPr="00D45D14">
        <w:rPr>
          <w:szCs w:val="30"/>
        </w:rPr>
        <w:t xml:space="preserve">Анализ причин несчастных случаев по области </w:t>
      </w:r>
      <w:r>
        <w:rPr>
          <w:szCs w:val="30"/>
        </w:rPr>
        <w:br/>
      </w:r>
      <w:r w:rsidRPr="00D45D14">
        <w:rPr>
          <w:szCs w:val="30"/>
        </w:rPr>
        <w:t>за январь-</w:t>
      </w:r>
      <w:r>
        <w:rPr>
          <w:szCs w:val="30"/>
        </w:rPr>
        <w:t>сентябрь</w:t>
      </w:r>
      <w:r w:rsidRPr="00D45D14">
        <w:rPr>
          <w:szCs w:val="30"/>
        </w:rPr>
        <w:t xml:space="preserve"> 2023 года указывает, что основными являются</w:t>
      </w:r>
      <w:r>
        <w:rPr>
          <w:szCs w:val="30"/>
        </w:rPr>
        <w:t>: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 w:rsidRPr="00D45D14">
        <w:rPr>
          <w:szCs w:val="30"/>
        </w:rPr>
        <w:t>нарушение потерпевшим трудовой дисциплины, требований локальных правовых актов, технических нормативных правовых а</w:t>
      </w:r>
      <w:r>
        <w:rPr>
          <w:szCs w:val="30"/>
        </w:rPr>
        <w:t xml:space="preserve">ктов, локальных правовых актов </w:t>
      </w:r>
      <w:r w:rsidRPr="00D45D14">
        <w:rPr>
          <w:szCs w:val="30"/>
        </w:rPr>
        <w:t xml:space="preserve">по охране труда – </w:t>
      </w:r>
      <w:r>
        <w:rPr>
          <w:szCs w:val="30"/>
        </w:rPr>
        <w:t>39,4</w:t>
      </w:r>
      <w:r w:rsidRPr="00D45D14">
        <w:rPr>
          <w:szCs w:val="30"/>
        </w:rPr>
        <w:t xml:space="preserve"> процент</w:t>
      </w:r>
      <w:r>
        <w:rPr>
          <w:szCs w:val="30"/>
        </w:rPr>
        <w:t>а</w:t>
      </w:r>
      <w:r w:rsidRPr="007C7C56">
        <w:rPr>
          <w:szCs w:val="30"/>
        </w:rPr>
        <w:t xml:space="preserve"> от общего количества травмированных</w:t>
      </w:r>
      <w:r>
        <w:rPr>
          <w:szCs w:val="30"/>
        </w:rPr>
        <w:t xml:space="preserve"> по </w:t>
      </w:r>
      <w:r w:rsidRPr="007C7C56">
        <w:rPr>
          <w:szCs w:val="30"/>
        </w:rPr>
        <w:t>области</w:t>
      </w:r>
      <w:r w:rsidRPr="00D45D14">
        <w:rPr>
          <w:szCs w:val="30"/>
        </w:rPr>
        <w:t xml:space="preserve"> (в то время</w:t>
      </w:r>
      <w:proofErr w:type="gramStart"/>
      <w:r w:rsidRPr="00D45D14">
        <w:rPr>
          <w:szCs w:val="30"/>
        </w:rPr>
        <w:t>,</w:t>
      </w:r>
      <w:proofErr w:type="gramEnd"/>
      <w:r w:rsidRPr="00D45D14">
        <w:rPr>
          <w:szCs w:val="30"/>
        </w:rPr>
        <w:t xml:space="preserve"> как по республике – </w:t>
      </w:r>
      <w:r>
        <w:rPr>
          <w:szCs w:val="30"/>
        </w:rPr>
        <w:br/>
        <w:t>26,7</w:t>
      </w:r>
      <w:r w:rsidRPr="00D45D14">
        <w:rPr>
          <w:szCs w:val="30"/>
        </w:rPr>
        <w:t xml:space="preserve"> процент</w:t>
      </w:r>
      <w:r>
        <w:rPr>
          <w:szCs w:val="30"/>
        </w:rPr>
        <w:t>а</w:t>
      </w:r>
      <w:r w:rsidR="009306CA">
        <w:rPr>
          <w:szCs w:val="30"/>
        </w:rPr>
        <w:t>);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>
        <w:rPr>
          <w:szCs w:val="30"/>
        </w:rPr>
        <w:t>неудовлетворительное содержание и недостатки в организации рабочих мест – 5,2 процента</w:t>
      </w:r>
      <w:r w:rsidRPr="00CF6BCD">
        <w:rPr>
          <w:szCs w:val="30"/>
        </w:rPr>
        <w:t xml:space="preserve"> от общего количества травмированных по области (по республике – </w:t>
      </w:r>
      <w:r>
        <w:rPr>
          <w:szCs w:val="30"/>
        </w:rPr>
        <w:t xml:space="preserve">3,8 </w:t>
      </w:r>
      <w:r w:rsidRPr="00CF6BCD">
        <w:rPr>
          <w:szCs w:val="30"/>
        </w:rPr>
        <w:t xml:space="preserve"> процент</w:t>
      </w:r>
      <w:r>
        <w:rPr>
          <w:szCs w:val="30"/>
        </w:rPr>
        <w:t>а</w:t>
      </w:r>
      <w:r w:rsidR="009306CA">
        <w:rPr>
          <w:szCs w:val="30"/>
        </w:rPr>
        <w:t>);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 w:rsidRPr="00D45D14">
        <w:rPr>
          <w:szCs w:val="30"/>
        </w:rPr>
        <w:t>допуск потерпевшего к работе без проведения стажировки по вопросам охраны труда и (или) инструктажа по охране труда</w:t>
      </w:r>
      <w:r>
        <w:rPr>
          <w:szCs w:val="30"/>
        </w:rPr>
        <w:t xml:space="preserve"> </w:t>
      </w:r>
      <w:r w:rsidRPr="00D45D14">
        <w:rPr>
          <w:szCs w:val="30"/>
        </w:rPr>
        <w:t xml:space="preserve">– </w:t>
      </w:r>
      <w:r>
        <w:rPr>
          <w:szCs w:val="30"/>
        </w:rPr>
        <w:t>3,6</w:t>
      </w:r>
      <w:r w:rsidRPr="00D45D14">
        <w:rPr>
          <w:szCs w:val="30"/>
        </w:rPr>
        <w:t xml:space="preserve"> процент</w:t>
      </w:r>
      <w:r>
        <w:rPr>
          <w:szCs w:val="30"/>
        </w:rPr>
        <w:t>а</w:t>
      </w:r>
      <w:r w:rsidRPr="00D45D14">
        <w:rPr>
          <w:szCs w:val="30"/>
        </w:rPr>
        <w:t xml:space="preserve"> (по республике – </w:t>
      </w:r>
      <w:r>
        <w:rPr>
          <w:szCs w:val="30"/>
        </w:rPr>
        <w:t>3,4</w:t>
      </w:r>
      <w:r w:rsidRPr="00D45D14">
        <w:rPr>
          <w:szCs w:val="30"/>
        </w:rPr>
        <w:t xml:space="preserve"> процент</w:t>
      </w:r>
      <w:r>
        <w:rPr>
          <w:szCs w:val="30"/>
        </w:rPr>
        <w:t>а)</w:t>
      </w:r>
      <w:r w:rsidR="009306CA">
        <w:rPr>
          <w:szCs w:val="30"/>
        </w:rPr>
        <w:t>;</w:t>
      </w:r>
      <w:r>
        <w:rPr>
          <w:szCs w:val="30"/>
        </w:rPr>
        <w:t xml:space="preserve"> 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>
        <w:rPr>
          <w:szCs w:val="30"/>
        </w:rPr>
        <w:t>нарушение правил дорожного движения потерпевшим – 2,1 процента от общего количества травмированных (по республике –  1,8 процента).</w:t>
      </w:r>
      <w:r w:rsidRPr="00D45D14">
        <w:rPr>
          <w:szCs w:val="30"/>
        </w:rPr>
        <w:t xml:space="preserve">  </w:t>
      </w:r>
    </w:p>
    <w:p w:rsidR="00D31BEA" w:rsidRPr="00D6797F" w:rsidRDefault="00D31BEA" w:rsidP="00D31BEA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 w:rsidRPr="00D6797F">
        <w:rPr>
          <w:szCs w:val="30"/>
        </w:rPr>
        <w:t>В январе-сентябре 2023 года в организациях Гродненской области количество несчастных случаев, произошедших в результате</w:t>
      </w:r>
      <w:r w:rsidR="009306CA">
        <w:rPr>
          <w:szCs w:val="30"/>
        </w:rPr>
        <w:t xml:space="preserve"> </w:t>
      </w:r>
      <w:r w:rsidRPr="00D6797F">
        <w:rPr>
          <w:szCs w:val="30"/>
        </w:rPr>
        <w:t>воздействия движущихся, разлетающихся, вращающихся предметов</w:t>
      </w:r>
      <w:r>
        <w:rPr>
          <w:szCs w:val="30"/>
        </w:rPr>
        <w:t>, составило 32 процента от общего числа травмированных и 33,3 процента от общего числа погибших (по республике 27,4 и 18,8 процентов соответственно)</w:t>
      </w:r>
      <w:r w:rsidR="009306CA">
        <w:rPr>
          <w:szCs w:val="30"/>
        </w:rPr>
        <w:t>;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 w:rsidRPr="00D6797F">
        <w:rPr>
          <w:szCs w:val="30"/>
        </w:rPr>
        <w:t>В результате падения потерпевшего при передвижении, составило 19,4 процент</w:t>
      </w:r>
      <w:r>
        <w:rPr>
          <w:szCs w:val="30"/>
        </w:rPr>
        <w:t>а</w:t>
      </w:r>
      <w:r w:rsidRPr="00D6797F">
        <w:rPr>
          <w:szCs w:val="30"/>
        </w:rPr>
        <w:t xml:space="preserve"> от общего количества травмированных и 11,1 процент</w:t>
      </w:r>
      <w:r>
        <w:rPr>
          <w:szCs w:val="30"/>
        </w:rPr>
        <w:t>а</w:t>
      </w:r>
      <w:r w:rsidRPr="00D6797F">
        <w:rPr>
          <w:szCs w:val="30"/>
        </w:rPr>
        <w:t xml:space="preserve"> погибших (по  республике 18,6 и 2,5 процентов соответственно).</w:t>
      </w:r>
    </w:p>
    <w:p w:rsidR="00D31BEA" w:rsidRDefault="00D31BEA" w:rsidP="00D31BEA">
      <w:pPr>
        <w:spacing w:line="238" w:lineRule="auto"/>
        <w:ind w:firstLine="709"/>
        <w:jc w:val="both"/>
        <w:rPr>
          <w:szCs w:val="30"/>
        </w:rPr>
      </w:pPr>
      <w:r>
        <w:rPr>
          <w:szCs w:val="30"/>
        </w:rPr>
        <w:t xml:space="preserve">При пожаре травмировано 1,1 процента работников </w:t>
      </w:r>
      <w:r>
        <w:rPr>
          <w:szCs w:val="30"/>
        </w:rPr>
        <w:br/>
        <w:t>и 22,2 процента погибло (по республике 0,7 и 5 процентов соответственно).</w:t>
      </w:r>
    </w:p>
    <w:p w:rsidR="00D31BEA" w:rsidRDefault="00D31BEA" w:rsidP="00D31BEA">
      <w:pPr>
        <w:spacing w:line="238" w:lineRule="auto"/>
        <w:ind w:firstLine="709"/>
        <w:jc w:val="both"/>
        <w:rPr>
          <w:szCs w:val="30"/>
        </w:rPr>
      </w:pPr>
      <w:r>
        <w:rPr>
          <w:szCs w:val="30"/>
        </w:rPr>
        <w:t xml:space="preserve">В результате, падения, обрушения конструкций, зданий </w:t>
      </w:r>
      <w:r>
        <w:rPr>
          <w:szCs w:val="30"/>
        </w:rPr>
        <w:br/>
        <w:t xml:space="preserve">и сооружений, обвалов предметов, грунта и т.п. погибло  </w:t>
      </w:r>
      <w:r>
        <w:rPr>
          <w:szCs w:val="30"/>
        </w:rPr>
        <w:br/>
        <w:t xml:space="preserve">11,1 процента работников от общего числа погибших (по республике </w:t>
      </w:r>
      <w:r>
        <w:rPr>
          <w:szCs w:val="30"/>
        </w:rPr>
        <w:br/>
        <w:t xml:space="preserve">10 процента). </w:t>
      </w:r>
    </w:p>
    <w:p w:rsidR="00D31BEA" w:rsidRDefault="00D31BEA" w:rsidP="00D31BEA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>
        <w:rPr>
          <w:szCs w:val="30"/>
        </w:rPr>
        <w:t xml:space="preserve">Процент пострадавших в результате отравления составил </w:t>
      </w:r>
      <w:r>
        <w:rPr>
          <w:szCs w:val="30"/>
        </w:rPr>
        <w:br/>
        <w:t>1,7 процента и 11,1 процента от общего числа погибших (по республике 0,7 и 2,5 процентов соответственно).</w:t>
      </w:r>
    </w:p>
    <w:p w:rsidR="00D31BEA" w:rsidRDefault="00D31BEA" w:rsidP="00D31BEA">
      <w:pPr>
        <w:spacing w:line="238" w:lineRule="auto"/>
        <w:ind w:firstLine="709"/>
        <w:jc w:val="both"/>
        <w:rPr>
          <w:szCs w:val="30"/>
        </w:rPr>
      </w:pPr>
      <w:r>
        <w:rPr>
          <w:szCs w:val="30"/>
        </w:rPr>
        <w:t xml:space="preserve">В результате дорожно-транспортных происшествиях пострадало </w:t>
      </w:r>
      <w:r>
        <w:rPr>
          <w:szCs w:val="30"/>
        </w:rPr>
        <w:br/>
        <w:t xml:space="preserve">10,3 процента от общего числа травмированных (по республике </w:t>
      </w:r>
      <w:r>
        <w:rPr>
          <w:szCs w:val="30"/>
        </w:rPr>
        <w:br/>
        <w:t>7,6 процента).</w:t>
      </w:r>
    </w:p>
    <w:p w:rsidR="00D31BEA" w:rsidRDefault="00D31BEA" w:rsidP="00D31BEA">
      <w:pPr>
        <w:spacing w:line="238" w:lineRule="auto"/>
        <w:ind w:firstLine="709"/>
        <w:jc w:val="both"/>
        <w:rPr>
          <w:szCs w:val="30"/>
        </w:rPr>
      </w:pPr>
      <w:r>
        <w:rPr>
          <w:szCs w:val="30"/>
        </w:rPr>
        <w:t xml:space="preserve">При повреждении в результате контакта с представителями флоры и фауны травмировано 8 процентов работников (по республике </w:t>
      </w:r>
      <w:r>
        <w:rPr>
          <w:szCs w:val="30"/>
        </w:rPr>
        <w:br/>
        <w:t>5,3 процента).</w:t>
      </w:r>
    </w:p>
    <w:p w:rsidR="00D31BEA" w:rsidRDefault="00D31BEA" w:rsidP="00D31BEA">
      <w:pPr>
        <w:spacing w:line="238" w:lineRule="auto"/>
        <w:ind w:firstLine="709"/>
        <w:jc w:val="both"/>
        <w:rPr>
          <w:szCs w:val="30"/>
        </w:rPr>
      </w:pPr>
      <w:r>
        <w:rPr>
          <w:szCs w:val="30"/>
        </w:rPr>
        <w:t>В организациях области при воздействии вредных веществ пострадало 2,3 процента работников от общего количества травмированных (по республике 1,9 процента).</w:t>
      </w:r>
    </w:p>
    <w:p w:rsidR="009306CA" w:rsidRDefault="009306CA" w:rsidP="009306CA">
      <w:pPr>
        <w:pStyle w:val="1"/>
        <w:ind w:right="-142"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А</w:t>
      </w:r>
      <w:r w:rsidRPr="00CD234D">
        <w:rPr>
          <w:snapToGrid w:val="0"/>
          <w:sz w:val="30"/>
          <w:szCs w:val="30"/>
        </w:rPr>
        <w:t xml:space="preserve">нализ </w:t>
      </w:r>
      <w:r>
        <w:rPr>
          <w:snapToGrid w:val="0"/>
          <w:sz w:val="30"/>
          <w:szCs w:val="30"/>
        </w:rPr>
        <w:t xml:space="preserve">материалов специальных </w:t>
      </w:r>
      <w:r w:rsidRPr="00CD234D">
        <w:rPr>
          <w:snapToGrid w:val="0"/>
          <w:sz w:val="30"/>
          <w:szCs w:val="30"/>
        </w:rPr>
        <w:t>расследований несчастных случаев</w:t>
      </w:r>
      <w:r w:rsidRPr="00AF57B1">
        <w:rPr>
          <w:snapToGrid w:val="0"/>
          <w:sz w:val="30"/>
          <w:szCs w:val="30"/>
        </w:rPr>
        <w:t xml:space="preserve"> на производстве </w:t>
      </w:r>
      <w:r>
        <w:rPr>
          <w:snapToGrid w:val="0"/>
          <w:sz w:val="30"/>
          <w:szCs w:val="30"/>
        </w:rPr>
        <w:t xml:space="preserve">в текущем году </w:t>
      </w:r>
      <w:r w:rsidRPr="00AF57B1">
        <w:rPr>
          <w:sz w:val="30"/>
          <w:szCs w:val="30"/>
        </w:rPr>
        <w:t xml:space="preserve">показал, что по вине работодателя </w:t>
      </w:r>
      <w:r>
        <w:rPr>
          <w:sz w:val="30"/>
          <w:szCs w:val="30"/>
        </w:rPr>
        <w:t xml:space="preserve">погибло и тяжело травмировано </w:t>
      </w:r>
      <w:r w:rsidRPr="00AF57B1">
        <w:rPr>
          <w:sz w:val="30"/>
          <w:szCs w:val="30"/>
        </w:rPr>
        <w:t>24 человека (</w:t>
      </w:r>
      <w:r w:rsidR="00B82016">
        <w:rPr>
          <w:sz w:val="30"/>
          <w:szCs w:val="30"/>
        </w:rPr>
        <w:t>32,9</w:t>
      </w:r>
      <w:r w:rsidRPr="00AF57B1">
        <w:rPr>
          <w:sz w:val="30"/>
          <w:szCs w:val="30"/>
        </w:rPr>
        <w:t>%), в аналогичном периоде 202</w:t>
      </w:r>
      <w:r w:rsidR="00B82016">
        <w:rPr>
          <w:sz w:val="30"/>
          <w:szCs w:val="30"/>
        </w:rPr>
        <w:t>2</w:t>
      </w:r>
      <w:r w:rsidRPr="00AF57B1">
        <w:rPr>
          <w:sz w:val="30"/>
          <w:szCs w:val="30"/>
        </w:rPr>
        <w:t xml:space="preserve"> года – </w:t>
      </w:r>
      <w:r w:rsidR="00B82016">
        <w:rPr>
          <w:sz w:val="30"/>
          <w:szCs w:val="30"/>
        </w:rPr>
        <w:t>14</w:t>
      </w:r>
      <w:r w:rsidRPr="00AF57B1">
        <w:rPr>
          <w:sz w:val="30"/>
          <w:szCs w:val="30"/>
        </w:rPr>
        <w:t xml:space="preserve"> работающих (</w:t>
      </w:r>
      <w:r w:rsidR="00B82016">
        <w:rPr>
          <w:sz w:val="30"/>
          <w:szCs w:val="30"/>
        </w:rPr>
        <w:t>21,9</w:t>
      </w:r>
      <w:r w:rsidRPr="00AF57B1">
        <w:rPr>
          <w:sz w:val="30"/>
          <w:szCs w:val="30"/>
        </w:rPr>
        <w:t>%).</w:t>
      </w:r>
    </w:p>
    <w:p w:rsidR="00B82016" w:rsidRPr="00CD234D" w:rsidRDefault="00B82016" w:rsidP="00B82016">
      <w:pPr>
        <w:ind w:firstLine="709"/>
        <w:jc w:val="both"/>
        <w:rPr>
          <w:szCs w:val="30"/>
        </w:rPr>
      </w:pPr>
      <w:r>
        <w:rPr>
          <w:szCs w:val="30"/>
        </w:rPr>
        <w:t>Это свидетельствует о том</w:t>
      </w:r>
      <w:r w:rsidRPr="00CD234D">
        <w:rPr>
          <w:szCs w:val="30"/>
        </w:rPr>
        <w:t>, что руководители и специалисты предприятий не всегда принимают исчерпывающие меры по обеспечению безопасности труда</w:t>
      </w:r>
      <w:r>
        <w:rPr>
          <w:szCs w:val="30"/>
        </w:rPr>
        <w:t xml:space="preserve"> и </w:t>
      </w:r>
      <w:r w:rsidRPr="00CD234D">
        <w:rPr>
          <w:szCs w:val="30"/>
        </w:rPr>
        <w:t>указывает на низкий уровень производственной дисциплины.</w:t>
      </w:r>
    </w:p>
    <w:p w:rsidR="00CD234D" w:rsidRPr="00CD234D" w:rsidRDefault="00CD234D" w:rsidP="00CD234D">
      <w:pPr>
        <w:ind w:firstLine="709"/>
        <w:jc w:val="both"/>
        <w:rPr>
          <w:szCs w:val="30"/>
        </w:rPr>
      </w:pPr>
      <w:r w:rsidRPr="00CD234D">
        <w:rPr>
          <w:szCs w:val="30"/>
        </w:rPr>
        <w:t>В связи с чем</w:t>
      </w:r>
      <w:r w:rsidR="005F0756">
        <w:rPr>
          <w:szCs w:val="30"/>
        </w:rPr>
        <w:t>, в настоящее время,</w:t>
      </w:r>
      <w:r w:rsidRPr="00CD234D">
        <w:rPr>
          <w:szCs w:val="30"/>
        </w:rPr>
        <w:t xml:space="preserve"> </w:t>
      </w:r>
      <w:r w:rsidR="005F0756" w:rsidRPr="005F0756">
        <w:rPr>
          <w:szCs w:val="30"/>
        </w:rPr>
        <w:t xml:space="preserve">первостепенной задачей </w:t>
      </w:r>
      <w:r w:rsidRPr="005F0756">
        <w:rPr>
          <w:szCs w:val="30"/>
        </w:rPr>
        <w:t xml:space="preserve"> </w:t>
      </w:r>
      <w:r w:rsidR="005F0756">
        <w:rPr>
          <w:szCs w:val="30"/>
        </w:rPr>
        <w:t xml:space="preserve">является реализация </w:t>
      </w:r>
      <w:r w:rsidRPr="00CD234D">
        <w:rPr>
          <w:szCs w:val="30"/>
        </w:rPr>
        <w:t>мероприяти</w:t>
      </w:r>
      <w:r w:rsidR="005F0756">
        <w:rPr>
          <w:szCs w:val="30"/>
        </w:rPr>
        <w:t>й</w:t>
      </w:r>
      <w:r w:rsidRPr="00CD234D">
        <w:rPr>
          <w:szCs w:val="30"/>
        </w:rPr>
        <w:t>, направленных на повышение культуры производства и развитию чувства ответственности самих работающих за собственную безопасность и за безопасность работающего рядом.</w:t>
      </w:r>
    </w:p>
    <w:p w:rsidR="00174B7D" w:rsidRPr="00174B7D" w:rsidRDefault="00174B7D" w:rsidP="00174B7D">
      <w:pPr>
        <w:shd w:val="clear" w:color="auto" w:fill="FFFFFF"/>
        <w:ind w:firstLine="540"/>
        <w:jc w:val="both"/>
        <w:rPr>
          <w:spacing w:val="-4"/>
          <w:szCs w:val="30"/>
        </w:rPr>
      </w:pPr>
      <w:r w:rsidRPr="00174B7D">
        <w:rPr>
          <w:szCs w:val="30"/>
        </w:rPr>
        <w:t>На решение обозначенных проблем направлена и реализация концепции «Нулевой травматизм» и его 7 золотых правил</w:t>
      </w:r>
      <w:r w:rsidRPr="00174B7D">
        <w:rPr>
          <w:spacing w:val="-4"/>
          <w:szCs w:val="30"/>
        </w:rPr>
        <w:t>, предлагающая качественно новый подход к организации профилактики производственного травматизма.</w:t>
      </w:r>
    </w:p>
    <w:p w:rsidR="00CF3793" w:rsidRDefault="00BE5B81" w:rsidP="00BD173B">
      <w:pPr>
        <w:ind w:firstLine="709"/>
        <w:jc w:val="both"/>
      </w:pPr>
      <w:r>
        <w:rPr>
          <w:spacing w:val="-4"/>
          <w:szCs w:val="30"/>
        </w:rPr>
        <w:t>И</w:t>
      </w:r>
      <w:r w:rsidR="00174B7D" w:rsidRPr="00174B7D">
        <w:rPr>
          <w:spacing w:val="-4"/>
          <w:szCs w:val="30"/>
        </w:rPr>
        <w:t xml:space="preserve">спользование данной Концепции, объединяющий три направления: безопасность, гигиену труда и благополучие работников на всех уровнях производства, </w:t>
      </w:r>
      <w:r>
        <w:rPr>
          <w:spacing w:val="-4"/>
          <w:szCs w:val="30"/>
        </w:rPr>
        <w:t>будет</w:t>
      </w:r>
      <w:r w:rsidR="00174B7D" w:rsidRPr="00174B7D">
        <w:rPr>
          <w:spacing w:val="-4"/>
          <w:szCs w:val="30"/>
        </w:rPr>
        <w:t xml:space="preserve"> способствовать дальнейшему снижению производственного травматизма, как с тяжкими последствиями, так и общего травматизма в целом.</w:t>
      </w:r>
    </w:p>
    <w:sectPr w:rsidR="00CF3793" w:rsidSect="00453E0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2C" w:rsidRDefault="00D0782C" w:rsidP="00453E0A">
      <w:r>
        <w:separator/>
      </w:r>
    </w:p>
  </w:endnote>
  <w:endnote w:type="continuationSeparator" w:id="0">
    <w:p w:rsidR="00D0782C" w:rsidRDefault="00D0782C" w:rsidP="004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2C" w:rsidRDefault="00D0782C" w:rsidP="00453E0A">
      <w:r>
        <w:separator/>
      </w:r>
    </w:p>
  </w:footnote>
  <w:footnote w:type="continuationSeparator" w:id="0">
    <w:p w:rsidR="00D0782C" w:rsidRDefault="00D0782C" w:rsidP="00453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515995"/>
      <w:docPartObj>
        <w:docPartGallery w:val="Page Numbers (Top of Page)"/>
        <w:docPartUnique/>
      </w:docPartObj>
    </w:sdtPr>
    <w:sdtEndPr/>
    <w:sdtContent>
      <w:p w:rsidR="00453E0A" w:rsidRDefault="00453E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872">
          <w:rPr>
            <w:noProof/>
          </w:rPr>
          <w:t>8</w:t>
        </w:r>
        <w:r>
          <w:fldChar w:fldCharType="end"/>
        </w:r>
      </w:p>
    </w:sdtContent>
  </w:sdt>
  <w:p w:rsidR="00453E0A" w:rsidRDefault="00453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18"/>
    <w:rsid w:val="00024B13"/>
    <w:rsid w:val="00096AA6"/>
    <w:rsid w:val="00174B7D"/>
    <w:rsid w:val="001D0131"/>
    <w:rsid w:val="002328F6"/>
    <w:rsid w:val="00376E5F"/>
    <w:rsid w:val="00453E0A"/>
    <w:rsid w:val="00461818"/>
    <w:rsid w:val="004C12F6"/>
    <w:rsid w:val="00557DF3"/>
    <w:rsid w:val="005F0756"/>
    <w:rsid w:val="00756EB5"/>
    <w:rsid w:val="007C3BE1"/>
    <w:rsid w:val="00886AC9"/>
    <w:rsid w:val="009306CA"/>
    <w:rsid w:val="00980A57"/>
    <w:rsid w:val="009F45FF"/>
    <w:rsid w:val="00A97638"/>
    <w:rsid w:val="00B82016"/>
    <w:rsid w:val="00BC0252"/>
    <w:rsid w:val="00BD173B"/>
    <w:rsid w:val="00BD7DB0"/>
    <w:rsid w:val="00BE5B81"/>
    <w:rsid w:val="00C23D6B"/>
    <w:rsid w:val="00CB5D5F"/>
    <w:rsid w:val="00CD234D"/>
    <w:rsid w:val="00CE6872"/>
    <w:rsid w:val="00CF3793"/>
    <w:rsid w:val="00CF5C79"/>
    <w:rsid w:val="00D031F9"/>
    <w:rsid w:val="00D0782C"/>
    <w:rsid w:val="00D31BEA"/>
    <w:rsid w:val="00E45383"/>
    <w:rsid w:val="00EC08C0"/>
    <w:rsid w:val="00E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B5D5F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TimesNewRoman">
    <w:name w:val="ConsPlusCell + Times New Roman"/>
    <w:aliases w:val="13 пт,По ширине,Междустр.интервал:  точно 1...,Междустр.интервал:  точно 1... Знак Знак Знак,Междустр.интервал:  точно 1... Знак Знак Знак Знак Знак Знак Знак Знак Знак Знак Знак,Междустр.интервал:  точно 1... Знак2"/>
    <w:basedOn w:val="a"/>
    <w:rsid w:val="00D031F9"/>
    <w:pPr>
      <w:autoSpaceDE w:val="0"/>
      <w:autoSpaceDN w:val="0"/>
      <w:adjustRightInd w:val="0"/>
      <w:spacing w:line="240" w:lineRule="exact"/>
      <w:jc w:val="both"/>
    </w:pPr>
    <w:rPr>
      <w:rFonts w:eastAsia="Times New Roman" w:cs="Times New Roman"/>
      <w:sz w:val="26"/>
      <w:szCs w:val="26"/>
      <w:lang w:eastAsia="ru-RU"/>
    </w:rPr>
  </w:style>
  <w:style w:type="character" w:customStyle="1" w:styleId="FontStyle25">
    <w:name w:val="Font Style25"/>
    <w:rsid w:val="00D031F9"/>
    <w:rPr>
      <w:rFonts w:ascii="Times New Roman" w:hAnsi="Times New Roman" w:cs="Times New Roman" w:hint="default"/>
      <w:sz w:val="18"/>
      <w:szCs w:val="18"/>
    </w:rPr>
  </w:style>
  <w:style w:type="paragraph" w:customStyle="1" w:styleId="point">
    <w:name w:val="point"/>
    <w:basedOn w:val="a"/>
    <w:rsid w:val="00D031F9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031F9"/>
    <w:rPr>
      <w:rFonts w:eastAsia="Times New Roman" w:cs="Times New Roman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3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E0A"/>
  </w:style>
  <w:style w:type="paragraph" w:styleId="a5">
    <w:name w:val="footer"/>
    <w:basedOn w:val="a"/>
    <w:link w:val="a6"/>
    <w:unhideWhenUsed/>
    <w:rsid w:val="00453E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3E0A"/>
  </w:style>
  <w:style w:type="character" w:customStyle="1" w:styleId="a7">
    <w:name w:val="Без интервала Знак"/>
    <w:link w:val="a8"/>
    <w:locked/>
    <w:rsid w:val="00E45383"/>
    <w:rPr>
      <w:sz w:val="28"/>
      <w:szCs w:val="28"/>
    </w:rPr>
  </w:style>
  <w:style w:type="paragraph" w:styleId="a8">
    <w:name w:val="No Spacing"/>
    <w:link w:val="a7"/>
    <w:qFormat/>
    <w:rsid w:val="00E45383"/>
    <w:pPr>
      <w:widowControl w:val="0"/>
      <w:autoSpaceDE w:val="0"/>
      <w:autoSpaceDN w:val="0"/>
      <w:adjustRightInd w:val="0"/>
      <w:ind w:left="40" w:firstLine="660"/>
      <w:jc w:val="both"/>
    </w:pPr>
    <w:rPr>
      <w:sz w:val="28"/>
      <w:szCs w:val="28"/>
    </w:rPr>
  </w:style>
  <w:style w:type="paragraph" w:styleId="a9">
    <w:name w:val="Body Text"/>
    <w:basedOn w:val="a"/>
    <w:link w:val="aa"/>
    <w:rsid w:val="00D31BEA"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31BEA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B5D5F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TimesNewRoman">
    <w:name w:val="ConsPlusCell + Times New Roman"/>
    <w:aliases w:val="13 пт,По ширине,Междустр.интервал:  точно 1...,Междустр.интервал:  точно 1... Знак Знак Знак,Междустр.интервал:  точно 1... Знак Знак Знак Знак Знак Знак Знак Знак Знак Знак Знак,Междустр.интервал:  точно 1... Знак2"/>
    <w:basedOn w:val="a"/>
    <w:rsid w:val="00D031F9"/>
    <w:pPr>
      <w:autoSpaceDE w:val="0"/>
      <w:autoSpaceDN w:val="0"/>
      <w:adjustRightInd w:val="0"/>
      <w:spacing w:line="240" w:lineRule="exact"/>
      <w:jc w:val="both"/>
    </w:pPr>
    <w:rPr>
      <w:rFonts w:eastAsia="Times New Roman" w:cs="Times New Roman"/>
      <w:sz w:val="26"/>
      <w:szCs w:val="26"/>
      <w:lang w:eastAsia="ru-RU"/>
    </w:rPr>
  </w:style>
  <w:style w:type="character" w:customStyle="1" w:styleId="FontStyle25">
    <w:name w:val="Font Style25"/>
    <w:rsid w:val="00D031F9"/>
    <w:rPr>
      <w:rFonts w:ascii="Times New Roman" w:hAnsi="Times New Roman" w:cs="Times New Roman" w:hint="default"/>
      <w:sz w:val="18"/>
      <w:szCs w:val="18"/>
    </w:rPr>
  </w:style>
  <w:style w:type="paragraph" w:customStyle="1" w:styleId="point">
    <w:name w:val="point"/>
    <w:basedOn w:val="a"/>
    <w:rsid w:val="00D031F9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031F9"/>
    <w:rPr>
      <w:rFonts w:eastAsia="Times New Roman" w:cs="Times New Roman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3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E0A"/>
  </w:style>
  <w:style w:type="paragraph" w:styleId="a5">
    <w:name w:val="footer"/>
    <w:basedOn w:val="a"/>
    <w:link w:val="a6"/>
    <w:unhideWhenUsed/>
    <w:rsid w:val="00453E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3E0A"/>
  </w:style>
  <w:style w:type="character" w:customStyle="1" w:styleId="a7">
    <w:name w:val="Без интервала Знак"/>
    <w:link w:val="a8"/>
    <w:locked/>
    <w:rsid w:val="00E45383"/>
    <w:rPr>
      <w:sz w:val="28"/>
      <w:szCs w:val="28"/>
    </w:rPr>
  </w:style>
  <w:style w:type="paragraph" w:styleId="a8">
    <w:name w:val="No Spacing"/>
    <w:link w:val="a7"/>
    <w:qFormat/>
    <w:rsid w:val="00E45383"/>
    <w:pPr>
      <w:widowControl w:val="0"/>
      <w:autoSpaceDE w:val="0"/>
      <w:autoSpaceDN w:val="0"/>
      <w:adjustRightInd w:val="0"/>
      <w:ind w:left="40" w:firstLine="660"/>
      <w:jc w:val="both"/>
    </w:pPr>
    <w:rPr>
      <w:sz w:val="28"/>
      <w:szCs w:val="28"/>
    </w:rPr>
  </w:style>
  <w:style w:type="paragraph" w:styleId="a9">
    <w:name w:val="Body Text"/>
    <w:basedOn w:val="a"/>
    <w:link w:val="aa"/>
    <w:rsid w:val="00D31BEA"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31BEA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 Сергей Иванович</dc:creator>
  <cp:lastModifiedBy>Виктор</cp:lastModifiedBy>
  <cp:revision>5</cp:revision>
  <dcterms:created xsi:type="dcterms:W3CDTF">2023-10-11T13:55:00Z</dcterms:created>
  <dcterms:modified xsi:type="dcterms:W3CDTF">2023-10-16T06:23:00Z</dcterms:modified>
</cp:coreProperties>
</file>